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04" w:rsidRDefault="00C904B2" w:rsidP="00925673">
      <w:pP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5pt;margin-top:-6.7pt;width:472.65pt;height:41.25pt;z-index:251660288;mso-position-horizontal-relative:margin;mso-position-vertical-relative:margin">
            <v:shadow color="#868686"/>
            <v:textpath style="font-family:&quot;Ravie&quot;;v-text-kern:t" trim="t" fitpath="t" string="Welcome to Colt Country !"/>
            <w10:wrap type="square" anchorx="margin" anchory="margin"/>
          </v:shape>
        </w:pict>
      </w:r>
    </w:p>
    <w:p w:rsidR="00AA3104" w:rsidRDefault="00AA3104" w:rsidP="00925673">
      <w:pPr>
        <w:rPr>
          <w:rFonts w:ascii="Arial" w:hAnsi="Arial" w:cs="Arial"/>
        </w:rPr>
      </w:pPr>
    </w:p>
    <w:p w:rsidR="00613B29" w:rsidRPr="00AA3104" w:rsidRDefault="00C00D5B" w:rsidP="00925673">
      <w:pPr>
        <w:rPr>
          <w:rFonts w:ascii="Arial" w:hAnsi="Arial" w:cs="Arial"/>
        </w:rPr>
      </w:pPr>
      <w:r w:rsidRPr="00AA3104">
        <w:rPr>
          <w:rFonts w:ascii="Arial" w:hAnsi="Arial" w:cs="Arial"/>
        </w:rPr>
        <w:t>Dear Parents and Students:</w:t>
      </w:r>
    </w:p>
    <w:p w:rsidR="00857178" w:rsidRPr="00AA3104" w:rsidRDefault="00C00D5B" w:rsidP="00857178">
      <w:pPr>
        <w:rPr>
          <w:rFonts w:ascii="Arial" w:hAnsi="Arial" w:cs="Arial"/>
        </w:rPr>
      </w:pPr>
      <w:r w:rsidRPr="00AA3104">
        <w:rPr>
          <w:rFonts w:ascii="Arial" w:hAnsi="Arial" w:cs="Arial"/>
        </w:rPr>
        <w:t>It is</w:t>
      </w:r>
      <w:r w:rsidR="00E52C1B" w:rsidRPr="00AA3104">
        <w:rPr>
          <w:rFonts w:ascii="Arial" w:hAnsi="Arial" w:cs="Arial"/>
        </w:rPr>
        <w:t xml:space="preserve"> my honor to welcome you to the LVMHS </w:t>
      </w:r>
      <w:r w:rsidRPr="00AA3104">
        <w:rPr>
          <w:rFonts w:ascii="Arial" w:hAnsi="Arial" w:cs="Arial"/>
        </w:rPr>
        <w:t>J</w:t>
      </w:r>
      <w:r w:rsidR="00857178" w:rsidRPr="00AA3104">
        <w:rPr>
          <w:rFonts w:ascii="Arial" w:hAnsi="Arial" w:cs="Arial"/>
        </w:rPr>
        <w:t xml:space="preserve">ournalism class. This highly creative and challenging class </w:t>
      </w:r>
      <w:r w:rsidR="007751AB" w:rsidRPr="00AA3104">
        <w:rPr>
          <w:rFonts w:ascii="Arial" w:hAnsi="Arial" w:cs="Arial"/>
        </w:rPr>
        <w:t>has the goal</w:t>
      </w:r>
      <w:r w:rsidR="00857178" w:rsidRPr="00AA3104">
        <w:rPr>
          <w:rFonts w:ascii="Arial" w:hAnsi="Arial" w:cs="Arial"/>
        </w:rPr>
        <w:t xml:space="preserve"> to produce a quarterly </w:t>
      </w:r>
      <w:r w:rsidR="00C71638">
        <w:rPr>
          <w:rFonts w:ascii="Arial" w:hAnsi="Arial" w:cs="Arial"/>
        </w:rPr>
        <w:t>school newspaper and</w:t>
      </w:r>
      <w:r w:rsidR="00E52C1B" w:rsidRPr="00AA3104">
        <w:rPr>
          <w:rFonts w:ascii="Arial" w:hAnsi="Arial" w:cs="Arial"/>
        </w:rPr>
        <w:t xml:space="preserve"> special occasion news</w:t>
      </w:r>
      <w:r w:rsidR="00C71638">
        <w:rPr>
          <w:rFonts w:ascii="Arial" w:hAnsi="Arial" w:cs="Arial"/>
        </w:rPr>
        <w:t>letters</w:t>
      </w:r>
      <w:r w:rsidR="00E52C1B" w:rsidRPr="00AA3104">
        <w:rPr>
          <w:rFonts w:ascii="Arial" w:hAnsi="Arial" w:cs="Arial"/>
        </w:rPr>
        <w:t xml:space="preserve">, which supports </w:t>
      </w:r>
      <w:r w:rsidR="00C71638">
        <w:rPr>
          <w:rFonts w:ascii="Arial" w:hAnsi="Arial" w:cs="Arial"/>
        </w:rPr>
        <w:t>7</w:t>
      </w:r>
      <w:r w:rsidR="00C71638" w:rsidRPr="00C71638">
        <w:rPr>
          <w:rFonts w:ascii="Arial" w:hAnsi="Arial" w:cs="Arial"/>
          <w:vertAlign w:val="superscript"/>
        </w:rPr>
        <w:t>th</w:t>
      </w:r>
      <w:r w:rsidR="00C71638">
        <w:rPr>
          <w:rFonts w:ascii="Arial" w:hAnsi="Arial" w:cs="Arial"/>
        </w:rPr>
        <w:t>-8th</w:t>
      </w:r>
      <w:r w:rsidR="00E52C1B" w:rsidRPr="00AA3104">
        <w:rPr>
          <w:rFonts w:ascii="Arial" w:hAnsi="Arial" w:cs="Arial"/>
        </w:rPr>
        <w:t xml:space="preserve"> </w:t>
      </w:r>
      <w:r w:rsidR="00857178" w:rsidRPr="00AA3104">
        <w:rPr>
          <w:rFonts w:ascii="Arial" w:hAnsi="Arial" w:cs="Arial"/>
        </w:rPr>
        <w:t>grade newsworthy stories. I look forward to working with my new students, trusting they are dedicated and conscientious workers and</w:t>
      </w:r>
      <w:r w:rsidR="004171D5" w:rsidRPr="00AA3104">
        <w:rPr>
          <w:rFonts w:ascii="Arial" w:hAnsi="Arial" w:cs="Arial"/>
        </w:rPr>
        <w:t xml:space="preserve"> will represent our</w:t>
      </w:r>
      <w:r w:rsidR="00857178" w:rsidRPr="00AA3104">
        <w:rPr>
          <w:rFonts w:ascii="Arial" w:hAnsi="Arial" w:cs="Arial"/>
        </w:rPr>
        <w:t xml:space="preserve"> school well.</w:t>
      </w:r>
    </w:p>
    <w:p w:rsidR="00E52C1B" w:rsidRPr="00AA3104" w:rsidRDefault="00E52C1B" w:rsidP="00857178">
      <w:pPr>
        <w:rPr>
          <w:rFonts w:ascii="Arial" w:hAnsi="Arial" w:cs="Arial"/>
          <w:b/>
          <w:u w:val="single"/>
        </w:rPr>
      </w:pPr>
      <w:r w:rsidRPr="00AA3104">
        <w:rPr>
          <w:rFonts w:ascii="Arial" w:hAnsi="Arial" w:cs="Arial"/>
          <w:b/>
          <w:u w:val="single"/>
        </w:rPr>
        <w:t>Course Description</w:t>
      </w:r>
    </w:p>
    <w:p w:rsidR="001C5555" w:rsidRPr="00AA3104" w:rsidRDefault="001C5555" w:rsidP="00925673">
      <w:pPr>
        <w:pStyle w:val="Default"/>
        <w:rPr>
          <w:rFonts w:ascii="Arial" w:hAnsi="Arial" w:cs="Arial"/>
          <w:color w:val="252525"/>
          <w:sz w:val="22"/>
          <w:szCs w:val="22"/>
        </w:rPr>
      </w:pPr>
      <w:r w:rsidRPr="00AA3104">
        <w:rPr>
          <w:rFonts w:ascii="Arial" w:hAnsi="Arial" w:cs="Arial"/>
          <w:color w:val="252525"/>
          <w:sz w:val="22"/>
          <w:szCs w:val="22"/>
        </w:rPr>
        <w:t xml:space="preserve">After completing this course successfully, students will be able to do the following: </w:t>
      </w:r>
    </w:p>
    <w:p w:rsidR="004171D5" w:rsidRPr="00AA3104" w:rsidRDefault="004171D5" w:rsidP="00925673">
      <w:pPr>
        <w:pStyle w:val="Default"/>
        <w:rPr>
          <w:rFonts w:ascii="Arial" w:hAnsi="Arial" w:cs="Arial"/>
          <w:sz w:val="22"/>
          <w:szCs w:val="22"/>
        </w:rPr>
      </w:pP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1. Recognize that journalistic writing has a variety of purposes and functions.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2. Read, interpret, and respond to varied media.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3. Compose headlines, biographies, news and sports stories, features, and editorials. </w:t>
      </w:r>
    </w:p>
    <w:p w:rsidR="001C5555" w:rsidRPr="00AA3104" w:rsidRDefault="001C5555" w:rsidP="00AA3104">
      <w:pPr>
        <w:pStyle w:val="Default"/>
        <w:ind w:left="720"/>
        <w:rPr>
          <w:rFonts w:ascii="Arial" w:hAnsi="Arial" w:cs="Arial"/>
          <w:color w:val="252525"/>
          <w:sz w:val="22"/>
          <w:szCs w:val="22"/>
        </w:rPr>
      </w:pPr>
      <w:r w:rsidRPr="00AA3104">
        <w:rPr>
          <w:rFonts w:ascii="Arial" w:hAnsi="Arial" w:cs="Arial"/>
          <w:color w:val="252525"/>
          <w:sz w:val="22"/>
          <w:szCs w:val="22"/>
        </w:rPr>
        <w:t xml:space="preserve">4. Appreciate the principles of layout and design.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5. Use technology for obtaining and reporting, and disseminating information.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6. Collaborate with classmates by sharing ideas and insights productively and respectfully, using critical thinking skills to make decisions and solve problems.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7. Appreciate the importance of the First Amendment and understand how it applies to student journalists and publications.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8. Understand that journalists have ethical, social, and moral responsibilities regarding what they disseminate.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9. Understand composition of photos and issues regarding their use. </w:t>
      </w:r>
    </w:p>
    <w:p w:rsidR="001C5555" w:rsidRPr="00AA3104" w:rsidRDefault="001C5555" w:rsidP="00AA3104">
      <w:pPr>
        <w:pStyle w:val="Default"/>
        <w:ind w:left="720"/>
        <w:rPr>
          <w:rFonts w:ascii="Arial" w:hAnsi="Arial" w:cs="Arial"/>
          <w:color w:val="252525"/>
          <w:sz w:val="22"/>
          <w:szCs w:val="22"/>
        </w:rPr>
      </w:pPr>
      <w:r w:rsidRPr="00AA3104">
        <w:rPr>
          <w:rFonts w:ascii="Arial" w:hAnsi="Arial" w:cs="Arial"/>
          <w:color w:val="252525"/>
          <w:sz w:val="22"/>
          <w:szCs w:val="22"/>
        </w:rPr>
        <w:t xml:space="preserve">10. Know the history of journalism and its role in the new technology age. </w:t>
      </w:r>
    </w:p>
    <w:p w:rsidR="001C5555" w:rsidRPr="00AA3104" w:rsidRDefault="001C5555" w:rsidP="00925673">
      <w:pPr>
        <w:pStyle w:val="Default"/>
        <w:rPr>
          <w:rFonts w:ascii="Arial" w:hAnsi="Arial" w:cs="Arial"/>
          <w:b/>
          <w:bCs/>
          <w:color w:val="252525"/>
          <w:sz w:val="22"/>
          <w:szCs w:val="22"/>
        </w:rPr>
      </w:pPr>
    </w:p>
    <w:p w:rsidR="004171D5" w:rsidRPr="00AA3104" w:rsidRDefault="004171D5" w:rsidP="007751AB">
      <w:pPr>
        <w:pStyle w:val="Default"/>
        <w:rPr>
          <w:rFonts w:ascii="Arial" w:hAnsi="Arial" w:cs="Arial"/>
          <w:color w:val="auto"/>
          <w:sz w:val="22"/>
          <w:szCs w:val="22"/>
        </w:rPr>
      </w:pPr>
      <w:r w:rsidRPr="00AA3104">
        <w:rPr>
          <w:rFonts w:ascii="Arial" w:hAnsi="Arial" w:cs="Arial"/>
          <w:color w:val="auto"/>
          <w:sz w:val="22"/>
          <w:szCs w:val="22"/>
        </w:rPr>
        <w:t>On the reverse side of this letter, please not</w:t>
      </w:r>
      <w:r w:rsidR="00E52C1B" w:rsidRPr="00AA3104">
        <w:rPr>
          <w:rFonts w:ascii="Arial" w:hAnsi="Arial" w:cs="Arial"/>
          <w:color w:val="auto"/>
          <w:sz w:val="22"/>
          <w:szCs w:val="22"/>
        </w:rPr>
        <w:t>e</w:t>
      </w:r>
      <w:r w:rsidRPr="00AA3104">
        <w:rPr>
          <w:rFonts w:ascii="Arial" w:hAnsi="Arial" w:cs="Arial"/>
          <w:color w:val="auto"/>
          <w:sz w:val="22"/>
          <w:szCs w:val="22"/>
        </w:rPr>
        <w:t xml:space="preserve"> the specifics which will help make this year run more smoothly. </w:t>
      </w:r>
    </w:p>
    <w:p w:rsidR="004171D5" w:rsidRPr="00AA3104" w:rsidRDefault="004171D5" w:rsidP="007751AB">
      <w:pPr>
        <w:pStyle w:val="Default"/>
        <w:rPr>
          <w:rFonts w:ascii="Arial" w:hAnsi="Arial" w:cs="Arial"/>
          <w:color w:val="auto"/>
          <w:sz w:val="22"/>
          <w:szCs w:val="22"/>
        </w:rPr>
      </w:pPr>
    </w:p>
    <w:p w:rsidR="007751AB" w:rsidRPr="00AA3104" w:rsidRDefault="00AA3104" w:rsidP="007751AB">
      <w:pPr>
        <w:pStyle w:val="Default"/>
        <w:rPr>
          <w:rFonts w:ascii="Arial" w:hAnsi="Arial" w:cs="Arial"/>
          <w:color w:val="auto"/>
          <w:sz w:val="22"/>
          <w:szCs w:val="22"/>
        </w:rPr>
      </w:pPr>
      <w:r>
        <w:rPr>
          <w:rFonts w:ascii="Arial" w:hAnsi="Arial" w:cs="Arial"/>
          <w:color w:val="auto"/>
          <w:sz w:val="22"/>
          <w:szCs w:val="22"/>
        </w:rPr>
        <w:t xml:space="preserve">Here’s to an amazing </w:t>
      </w:r>
      <w:r w:rsidR="007751AB" w:rsidRPr="00AA3104">
        <w:rPr>
          <w:rFonts w:ascii="Arial" w:hAnsi="Arial" w:cs="Arial"/>
          <w:color w:val="auto"/>
          <w:sz w:val="22"/>
          <w:szCs w:val="22"/>
        </w:rPr>
        <w:t xml:space="preserve">year. Please, feel free to contact me for any question or concerns.  I am available for parent conferences before or after school. To schedule a conference, send an e-mail at </w:t>
      </w:r>
      <w:hyperlink r:id="rId5" w:history="1">
        <w:r w:rsidR="00E52C1B" w:rsidRPr="00AA3104">
          <w:rPr>
            <w:rStyle w:val="Hyperlink"/>
            <w:rFonts w:ascii="Arial" w:hAnsi="Arial" w:cs="Arial"/>
            <w:sz w:val="22"/>
            <w:szCs w:val="22"/>
          </w:rPr>
          <w:t>deanna_swank@lvsd.k12.ca.us</w:t>
        </w:r>
      </w:hyperlink>
      <w:r w:rsidR="00E52C1B" w:rsidRPr="00AA3104">
        <w:rPr>
          <w:rFonts w:ascii="Arial" w:hAnsi="Arial" w:cs="Arial"/>
          <w:sz w:val="22"/>
          <w:szCs w:val="22"/>
        </w:rPr>
        <w:t xml:space="preserve"> </w:t>
      </w:r>
      <w:r w:rsidR="007751AB" w:rsidRPr="00AA3104">
        <w:rPr>
          <w:rFonts w:ascii="Arial" w:hAnsi="Arial" w:cs="Arial"/>
          <w:color w:val="auto"/>
          <w:sz w:val="22"/>
          <w:szCs w:val="22"/>
        </w:rPr>
        <w:t>or call (</w:t>
      </w:r>
      <w:r w:rsidR="00162B88" w:rsidRPr="00AA3104">
        <w:rPr>
          <w:rFonts w:ascii="Arial" w:hAnsi="Arial" w:cs="Arial"/>
          <w:sz w:val="22"/>
          <w:szCs w:val="22"/>
        </w:rPr>
        <w:t xml:space="preserve">760) 248-2124. </w:t>
      </w:r>
      <w:r w:rsidR="007751AB" w:rsidRPr="00AA3104">
        <w:rPr>
          <w:rFonts w:ascii="Arial" w:hAnsi="Arial" w:cs="Arial"/>
          <w:color w:val="auto"/>
          <w:sz w:val="22"/>
          <w:szCs w:val="22"/>
        </w:rPr>
        <w:t xml:space="preserve">Class information is available at </w:t>
      </w:r>
      <w:r w:rsidR="00162B88" w:rsidRPr="00AA3104">
        <w:rPr>
          <w:rFonts w:ascii="Arial" w:hAnsi="Arial" w:cs="Arial"/>
          <w:color w:val="auto"/>
          <w:sz w:val="22"/>
          <w:szCs w:val="22"/>
        </w:rPr>
        <w:t>http://msdeannaswanksclassroomsite.yolasite.com/</w:t>
      </w:r>
    </w:p>
    <w:p w:rsidR="007751AB" w:rsidRPr="00AA3104" w:rsidRDefault="00AA3104" w:rsidP="007751AB">
      <w:pPr>
        <w:rPr>
          <w:rFonts w:ascii="Arial" w:hAnsi="Arial" w:cs="Arial"/>
          <w:color w:val="252525"/>
        </w:rPr>
      </w:pPr>
      <w:r>
        <w:rPr>
          <w:rFonts w:ascii="Arial" w:hAnsi="Arial" w:cs="Arial"/>
          <w:noProof/>
          <w:color w:val="252525"/>
        </w:rPr>
        <w:drawing>
          <wp:anchor distT="0" distB="0" distL="114300" distR="114300" simplePos="0" relativeHeight="251661312" behindDoc="0" locked="0" layoutInCell="1" allowOverlap="1">
            <wp:simplePos x="0" y="0"/>
            <wp:positionH relativeFrom="column">
              <wp:posOffset>4835525</wp:posOffset>
            </wp:positionH>
            <wp:positionV relativeFrom="paragraph">
              <wp:posOffset>233680</wp:posOffset>
            </wp:positionV>
            <wp:extent cx="1830705" cy="144589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830705" cy="1445895"/>
                    </a:xfrm>
                    <a:prstGeom prst="rect">
                      <a:avLst/>
                    </a:prstGeom>
                    <a:noFill/>
                    <a:ln w="9525">
                      <a:noFill/>
                      <a:miter lim="800000"/>
                      <a:headEnd/>
                      <a:tailEnd/>
                    </a:ln>
                  </pic:spPr>
                </pic:pic>
              </a:graphicData>
            </a:graphic>
          </wp:anchor>
        </w:drawing>
      </w: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r>
        <w:rPr>
          <w:rFonts w:ascii="Arial" w:hAnsi="Arial" w:cs="Arial"/>
          <w:color w:val="252525"/>
        </w:rPr>
        <w:t xml:space="preserve">Sincerely, </w:t>
      </w: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C904B2" w:rsidP="009D274A">
      <w:pPr>
        <w:spacing w:after="0"/>
        <w:rPr>
          <w:rFonts w:ascii="Arial" w:hAnsi="Arial" w:cs="Arial"/>
          <w:color w:val="252525"/>
        </w:rPr>
      </w:pPr>
      <w:r w:rsidRPr="00C904B2">
        <w:rPr>
          <w:rFonts w:ascii="Arial" w:hAnsi="Arial" w:cs="Arial"/>
          <w:b/>
          <w:bCs/>
          <w:noProof/>
          <w:color w:val="252525"/>
          <w:lang w:eastAsia="zh-TW"/>
        </w:rPr>
        <w:pict>
          <v:shapetype id="_x0000_t202" coordsize="21600,21600" o:spt="202" path="m,l,21600r21600,l21600,xe">
            <v:stroke joinstyle="miter"/>
            <v:path gradientshapeok="t" o:connecttype="rect"/>
          </v:shapetype>
          <v:shape id="_x0000_s1027" type="#_x0000_t202" style="position:absolute;margin-left:380.55pt;margin-top:5.95pt;width:145.1pt;height:115.05pt;z-index:-251653120;mso-width-relative:margin;mso-height-relative:margin" wrapcoords="-89 -136 -89 21464 21689 21464 21689 -136 -89 -136">
            <v:textbox>
              <w:txbxContent>
                <w:p w:rsidR="00182DFB" w:rsidRDefault="001A2B36" w:rsidP="007C0D77">
                  <w:pPr>
                    <w:pStyle w:val="Default"/>
                    <w:rPr>
                      <w:sz w:val="22"/>
                      <w:szCs w:val="22"/>
                    </w:rPr>
                  </w:pPr>
                  <w:r w:rsidRPr="001A2B36">
                    <w:rPr>
                      <w:sz w:val="22"/>
                      <w:szCs w:val="22"/>
                    </w:rPr>
                    <w:t>“Put it before them briefly so they will read it, clearly so they will appreciate it, picturesquely so they will remember it and, above all, accurately so they will be guided by its light.”</w:t>
                  </w:r>
                  <w:r>
                    <w:rPr>
                      <w:sz w:val="22"/>
                      <w:szCs w:val="22"/>
                    </w:rPr>
                    <w:t xml:space="preserve"> </w:t>
                  </w:r>
                  <w:r w:rsidR="00B7247F">
                    <w:rPr>
                      <w:sz w:val="22"/>
                      <w:szCs w:val="22"/>
                    </w:rPr>
                    <w:t xml:space="preserve">    </w:t>
                  </w:r>
                </w:p>
                <w:p w:rsidR="001A2B36" w:rsidRPr="001A2B36" w:rsidRDefault="00B7247F" w:rsidP="007C0D77">
                  <w:pPr>
                    <w:pStyle w:val="Default"/>
                    <w:rPr>
                      <w:color w:val="FFFFFF"/>
                      <w:sz w:val="20"/>
                      <w:szCs w:val="20"/>
                    </w:rPr>
                  </w:pPr>
                  <w:r>
                    <w:rPr>
                      <w:sz w:val="22"/>
                      <w:szCs w:val="22"/>
                    </w:rPr>
                    <w:t xml:space="preserve">      </w:t>
                  </w:r>
                  <w:r w:rsidR="00182DFB">
                    <w:rPr>
                      <w:sz w:val="22"/>
                      <w:szCs w:val="22"/>
                    </w:rPr>
                    <w:t xml:space="preserve">        </w:t>
                  </w:r>
                  <w:r>
                    <w:rPr>
                      <w:sz w:val="22"/>
                      <w:szCs w:val="22"/>
                    </w:rPr>
                    <w:t>Joseph Pulitzer</w:t>
                  </w:r>
                </w:p>
                <w:p w:rsidR="001A2B36" w:rsidRDefault="001A2B36" w:rsidP="001A2B36">
                  <w:pPr>
                    <w:pStyle w:val="Default"/>
                    <w:rPr>
                      <w:sz w:val="20"/>
                      <w:szCs w:val="20"/>
                    </w:rPr>
                  </w:pPr>
                  <w:proofErr w:type="gramStart"/>
                  <w:r>
                    <w:rPr>
                      <w:b/>
                      <w:bCs/>
                      <w:color w:val="FFFFFF"/>
                      <w:sz w:val="20"/>
                      <w:szCs w:val="20"/>
                    </w:rPr>
                    <w:t>y</w:t>
                  </w:r>
                  <w:proofErr w:type="gramEnd"/>
                  <w:r>
                    <w:rPr>
                      <w:b/>
                      <w:bCs/>
                      <w:color w:val="FFFFFF"/>
                      <w:sz w:val="20"/>
                      <w:szCs w:val="20"/>
                    </w:rPr>
                    <w:t xml:space="preserve"> its light.” </w:t>
                  </w:r>
                </w:p>
                <w:p w:rsidR="001A2B36" w:rsidRDefault="001A2B36" w:rsidP="001A2B36">
                  <w:r>
                    <w:rPr>
                      <w:b/>
                      <w:bCs/>
                      <w:color w:val="FFFFFF"/>
                      <w:sz w:val="20"/>
                      <w:szCs w:val="20"/>
                    </w:rPr>
                    <w:t>--Joseph Pulitzer</w:t>
                  </w:r>
                </w:p>
              </w:txbxContent>
            </v:textbox>
            <w10:wrap type="tight"/>
          </v:shape>
        </w:pict>
      </w:r>
    </w:p>
    <w:p w:rsidR="00162B88" w:rsidRPr="00AA3104" w:rsidRDefault="00162B88" w:rsidP="009D274A">
      <w:pPr>
        <w:spacing w:after="0"/>
        <w:rPr>
          <w:rFonts w:ascii="Arial" w:hAnsi="Arial" w:cs="Arial"/>
          <w:color w:val="252525"/>
        </w:rPr>
      </w:pPr>
      <w:r w:rsidRPr="00AA3104">
        <w:rPr>
          <w:rFonts w:ascii="Arial" w:hAnsi="Arial" w:cs="Arial"/>
          <w:color w:val="252525"/>
        </w:rPr>
        <w:t>Ms. Swank</w:t>
      </w:r>
    </w:p>
    <w:p w:rsidR="009D274A" w:rsidRDefault="009D274A" w:rsidP="009D274A">
      <w:pPr>
        <w:spacing w:after="0"/>
        <w:rPr>
          <w:rFonts w:ascii="Arial" w:hAnsi="Arial" w:cs="Arial"/>
          <w:color w:val="252525"/>
        </w:rPr>
      </w:pPr>
      <w:r w:rsidRPr="00AA3104">
        <w:rPr>
          <w:rFonts w:ascii="Arial" w:hAnsi="Arial" w:cs="Arial"/>
          <w:color w:val="252525"/>
        </w:rPr>
        <w:t>Journalism Advisor</w:t>
      </w:r>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Email: </w:t>
      </w:r>
      <w:hyperlink r:id="rId7" w:history="1">
        <w:r w:rsidRPr="00AA3104">
          <w:rPr>
            <w:rStyle w:val="Hyperlink"/>
            <w:rFonts w:ascii="Arial" w:hAnsi="Arial" w:cs="Arial"/>
          </w:rPr>
          <w:t>Deanna_Swank@lvsd.k.12.ca.us</w:t>
        </w:r>
      </w:hyperlink>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Website Information: </w:t>
      </w:r>
      <w:hyperlink r:id="rId8" w:history="1">
        <w:r w:rsidRPr="00AA3104">
          <w:rPr>
            <w:rStyle w:val="Hyperlink"/>
            <w:rFonts w:ascii="Arial" w:hAnsi="Arial" w:cs="Arial"/>
          </w:rPr>
          <w:t>http://msdeannaswanksclassroomsite.yolasite.com/</w:t>
        </w:r>
      </w:hyperlink>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School Site Phone Number: (760) 248-2124 </w:t>
      </w:r>
    </w:p>
    <w:p w:rsidR="00AA3104" w:rsidRPr="00AA3104" w:rsidRDefault="00AA3104" w:rsidP="009D274A">
      <w:pPr>
        <w:spacing w:after="0"/>
        <w:rPr>
          <w:rFonts w:ascii="Arial" w:hAnsi="Arial" w:cs="Arial"/>
          <w:color w:val="252525"/>
        </w:rPr>
      </w:pPr>
    </w:p>
    <w:p w:rsidR="007C0D77" w:rsidRPr="00AA3104" w:rsidRDefault="007C0D77" w:rsidP="00925673">
      <w:pPr>
        <w:pStyle w:val="Default"/>
        <w:rPr>
          <w:rFonts w:ascii="Arial" w:hAnsi="Arial" w:cs="Arial"/>
          <w:b/>
          <w:bCs/>
          <w:sz w:val="22"/>
          <w:szCs w:val="22"/>
        </w:rPr>
      </w:pPr>
    </w:p>
    <w:p w:rsidR="007751AB" w:rsidRPr="00AA3104" w:rsidRDefault="007751AB" w:rsidP="00925673">
      <w:pPr>
        <w:pStyle w:val="Default"/>
        <w:rPr>
          <w:rFonts w:ascii="Arial" w:hAnsi="Arial" w:cs="Arial"/>
          <w:b/>
          <w:bCs/>
          <w:sz w:val="22"/>
          <w:szCs w:val="22"/>
        </w:rPr>
      </w:pPr>
    </w:p>
    <w:p w:rsidR="007751AB" w:rsidRPr="00AA3104" w:rsidRDefault="007751AB" w:rsidP="00925673">
      <w:pPr>
        <w:pStyle w:val="Default"/>
        <w:rPr>
          <w:rFonts w:ascii="Arial" w:hAnsi="Arial" w:cs="Arial"/>
          <w:b/>
          <w:bCs/>
          <w:sz w:val="22"/>
          <w:szCs w:val="22"/>
        </w:rPr>
      </w:pPr>
    </w:p>
    <w:p w:rsidR="004171D5" w:rsidRDefault="004171D5"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Pr="00AA3104" w:rsidRDefault="00C904B2" w:rsidP="00925673">
      <w:pPr>
        <w:pStyle w:val="Default"/>
        <w:rPr>
          <w:rFonts w:ascii="Arial" w:hAnsi="Arial" w:cs="Arial"/>
          <w:b/>
          <w:bCs/>
          <w:sz w:val="22"/>
          <w:szCs w:val="22"/>
        </w:rPr>
      </w:pPr>
      <w:r w:rsidRPr="00C904B2">
        <w:rPr>
          <w:rFonts w:ascii="Arial" w:hAnsi="Arial" w:cs="Arial"/>
          <w:noProof/>
          <w:sz w:val="22"/>
          <w:szCs w:val="22"/>
        </w:rPr>
        <w:pict>
          <v:shape id="_x0000_s1028" type="#_x0000_t136" style="position:absolute;margin-left:19.7pt;margin-top:1.15pt;width:472.15pt;height:77pt;z-index:-251651072" wrapcoords="12171 0 583 0 583 10066 34 10695 -69 11324 -34 13841 206 17406 11109 20132 13131 20132 13131 21390 13646 21390 13646 20132 21634 16986 21634 210 21497 0 18171 0 12171 0">
            <v:shadow color="#868686"/>
            <v:textpath style="font-family:&quot;Arial Black&quot;;v-text-kern:t" trim="t" fitpath="t" string="Journalism Specifics!"/>
            <w10:wrap type="tight"/>
          </v:shape>
        </w:pict>
      </w: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1C5555" w:rsidRPr="00AA3104" w:rsidRDefault="001C5555" w:rsidP="00925673">
      <w:pPr>
        <w:pStyle w:val="Default"/>
        <w:rPr>
          <w:rFonts w:ascii="Arial" w:hAnsi="Arial" w:cs="Arial"/>
          <w:sz w:val="22"/>
          <w:szCs w:val="22"/>
          <w:u w:val="single"/>
        </w:rPr>
      </w:pPr>
      <w:r w:rsidRPr="00AA3104">
        <w:rPr>
          <w:rFonts w:ascii="Arial" w:hAnsi="Arial" w:cs="Arial"/>
          <w:b/>
          <w:bCs/>
          <w:sz w:val="22"/>
          <w:szCs w:val="22"/>
          <w:u w:val="single"/>
        </w:rPr>
        <w:t xml:space="preserve">Materials </w:t>
      </w:r>
    </w:p>
    <w:p w:rsidR="002F1458" w:rsidRPr="00AA3104" w:rsidRDefault="002F1458" w:rsidP="002F1458">
      <w:pPr>
        <w:spacing w:after="0"/>
        <w:rPr>
          <w:rFonts w:ascii="Arial" w:hAnsi="Arial" w:cs="Arial"/>
        </w:rPr>
      </w:pPr>
      <w:r w:rsidRPr="00AA3104">
        <w:rPr>
          <w:rFonts w:ascii="Arial" w:hAnsi="Arial" w:cs="Arial"/>
        </w:rPr>
        <w:t>The necessary school supplies you will need: (Check for special deals in Sundays ads.)</w:t>
      </w:r>
    </w:p>
    <w:p w:rsidR="00162B88" w:rsidRPr="00064206" w:rsidRDefault="00162B88" w:rsidP="00AA3104">
      <w:pPr>
        <w:pStyle w:val="ListParagraph"/>
        <w:numPr>
          <w:ilvl w:val="0"/>
          <w:numId w:val="11"/>
        </w:numPr>
        <w:spacing w:after="0"/>
        <w:rPr>
          <w:rFonts w:ascii="Arial" w:hAnsi="Arial" w:cs="Arial"/>
        </w:rPr>
      </w:pPr>
      <w:r w:rsidRPr="00064206">
        <w:rPr>
          <w:rFonts w:ascii="Arial" w:hAnsi="Arial" w:cs="Arial"/>
        </w:rPr>
        <w:t xml:space="preserve">100-page spiral notebook or Composition </w:t>
      </w:r>
    </w:p>
    <w:p w:rsidR="00064206" w:rsidRPr="00064206" w:rsidRDefault="00162B88" w:rsidP="00064206">
      <w:pPr>
        <w:pStyle w:val="ListParagraph"/>
        <w:numPr>
          <w:ilvl w:val="0"/>
          <w:numId w:val="11"/>
        </w:numPr>
        <w:rPr>
          <w:rFonts w:ascii="Arial" w:hAnsi="Arial" w:cs="Arial"/>
        </w:rPr>
      </w:pPr>
      <w:r w:rsidRPr="00064206">
        <w:rPr>
          <w:rFonts w:ascii="Arial" w:hAnsi="Arial" w:cs="Arial"/>
          <w:bCs/>
          <w:iCs/>
        </w:rPr>
        <w:t>One 1” binder</w:t>
      </w:r>
      <w:r w:rsidRPr="00064206">
        <w:rPr>
          <w:rFonts w:ascii="Arial" w:hAnsi="Arial" w:cs="Arial"/>
          <w:b/>
          <w:bCs/>
          <w:i/>
          <w:iCs/>
        </w:rPr>
        <w:t xml:space="preserve"> ~ </w:t>
      </w:r>
      <w:r w:rsidRPr="00064206">
        <w:rPr>
          <w:rFonts w:ascii="Arial" w:hAnsi="Arial" w:cs="Arial"/>
        </w:rPr>
        <w:t>this will be used as a portfolio and will remain in the room until June. This is essential!</w:t>
      </w:r>
    </w:p>
    <w:p w:rsidR="00064206" w:rsidRPr="00064206" w:rsidRDefault="00064206" w:rsidP="00064206">
      <w:pPr>
        <w:pStyle w:val="ListParagraph"/>
        <w:numPr>
          <w:ilvl w:val="0"/>
          <w:numId w:val="11"/>
        </w:numPr>
        <w:rPr>
          <w:rFonts w:ascii="Arial" w:hAnsi="Arial" w:cs="Arial"/>
        </w:rPr>
      </w:pPr>
      <w:r w:rsidRPr="00064206">
        <w:rPr>
          <w:rFonts w:ascii="Arial" w:hAnsi="Arial" w:cs="Arial"/>
          <w:bCs/>
          <w:iCs/>
        </w:rPr>
        <w:t xml:space="preserve">Black Ink Pens </w:t>
      </w:r>
    </w:p>
    <w:p w:rsidR="00162B88" w:rsidRPr="00AA3104" w:rsidRDefault="00162B88" w:rsidP="00162B88">
      <w:pPr>
        <w:pStyle w:val="Default"/>
        <w:rPr>
          <w:rFonts w:ascii="Arial" w:hAnsi="Arial" w:cs="Arial"/>
          <w:b/>
          <w:bCs/>
          <w:sz w:val="22"/>
          <w:szCs w:val="22"/>
          <w:u w:val="single"/>
        </w:rPr>
      </w:pPr>
      <w:r w:rsidRPr="00AA3104">
        <w:rPr>
          <w:rFonts w:ascii="Arial" w:hAnsi="Arial" w:cs="Arial"/>
          <w:b/>
          <w:bCs/>
          <w:i/>
          <w:iCs/>
          <w:sz w:val="22"/>
          <w:szCs w:val="22"/>
        </w:rPr>
        <w:t xml:space="preserve"> </w:t>
      </w:r>
      <w:r w:rsidRPr="00AA3104">
        <w:rPr>
          <w:rFonts w:ascii="Arial" w:hAnsi="Arial" w:cs="Arial"/>
          <w:b/>
          <w:bCs/>
          <w:sz w:val="22"/>
          <w:szCs w:val="22"/>
          <w:u w:val="single"/>
        </w:rPr>
        <w:t>Highly Suggested Material</w:t>
      </w:r>
    </w:p>
    <w:p w:rsidR="00162B88" w:rsidRPr="00AA3104" w:rsidRDefault="00162B88" w:rsidP="00AA3104">
      <w:pPr>
        <w:pStyle w:val="ListParagraph"/>
        <w:numPr>
          <w:ilvl w:val="0"/>
          <w:numId w:val="12"/>
        </w:numPr>
        <w:spacing w:after="0" w:line="240" w:lineRule="auto"/>
        <w:rPr>
          <w:rFonts w:ascii="Arial" w:hAnsi="Arial" w:cs="Arial"/>
        </w:rPr>
      </w:pPr>
      <w:r w:rsidRPr="00AA3104">
        <w:rPr>
          <w:rFonts w:ascii="Arial" w:hAnsi="Arial" w:cs="Arial"/>
        </w:rPr>
        <w:t>A flash drive</w:t>
      </w:r>
    </w:p>
    <w:p w:rsidR="001C5555" w:rsidRPr="00AA3104" w:rsidRDefault="001C5555" w:rsidP="00925673">
      <w:pPr>
        <w:pStyle w:val="Default"/>
        <w:rPr>
          <w:rFonts w:ascii="Arial" w:hAnsi="Arial" w:cs="Arial"/>
          <w:b/>
          <w:bCs/>
          <w:color w:val="252525"/>
          <w:sz w:val="22"/>
          <w:szCs w:val="22"/>
        </w:rPr>
      </w:pPr>
    </w:p>
    <w:p w:rsidR="00BA50A1" w:rsidRPr="00AA3104" w:rsidRDefault="00BA50A1" w:rsidP="00925673">
      <w:pPr>
        <w:pStyle w:val="Default"/>
        <w:rPr>
          <w:rFonts w:ascii="Arial" w:hAnsi="Arial" w:cs="Arial"/>
          <w:color w:val="252525"/>
          <w:sz w:val="22"/>
          <w:szCs w:val="22"/>
          <w:u w:val="single"/>
        </w:rPr>
      </w:pPr>
      <w:proofErr w:type="spellStart"/>
      <w:r w:rsidRPr="00AA3104">
        <w:rPr>
          <w:rFonts w:ascii="Arial" w:hAnsi="Arial" w:cs="Arial"/>
          <w:b/>
          <w:bCs/>
          <w:color w:val="252525"/>
          <w:sz w:val="22"/>
          <w:szCs w:val="22"/>
          <w:u w:val="single"/>
        </w:rPr>
        <w:t>Bellwork</w:t>
      </w:r>
      <w:proofErr w:type="spellEnd"/>
      <w:r w:rsidRPr="00AA3104">
        <w:rPr>
          <w:rFonts w:ascii="Arial" w:hAnsi="Arial" w:cs="Arial"/>
          <w:b/>
          <w:bCs/>
          <w:color w:val="252525"/>
          <w:sz w:val="22"/>
          <w:szCs w:val="22"/>
          <w:u w:val="single"/>
        </w:rPr>
        <w:t xml:space="preserve"> </w:t>
      </w:r>
    </w:p>
    <w:p w:rsidR="007C0D77" w:rsidRPr="00AA3104" w:rsidRDefault="00BA50A1" w:rsidP="00925673">
      <w:pPr>
        <w:rPr>
          <w:rFonts w:ascii="Arial" w:hAnsi="Arial" w:cs="Arial"/>
          <w:color w:val="252525"/>
        </w:rPr>
      </w:pPr>
      <w:r w:rsidRPr="00AA3104">
        <w:rPr>
          <w:rFonts w:ascii="Arial" w:hAnsi="Arial" w:cs="Arial"/>
          <w:color w:val="252525"/>
        </w:rPr>
        <w:t xml:space="preserve">You will have a daily </w:t>
      </w:r>
      <w:proofErr w:type="spellStart"/>
      <w:r w:rsidRPr="00AA3104">
        <w:rPr>
          <w:rFonts w:ascii="Arial" w:hAnsi="Arial" w:cs="Arial"/>
          <w:color w:val="252525"/>
        </w:rPr>
        <w:t>bellwork</w:t>
      </w:r>
      <w:proofErr w:type="spellEnd"/>
      <w:r w:rsidRPr="00AA3104">
        <w:rPr>
          <w:rFonts w:ascii="Arial" w:hAnsi="Arial" w:cs="Arial"/>
          <w:color w:val="252525"/>
        </w:rPr>
        <w:t xml:space="preserve"> topic to complete. You are to begin thinking and writing as soon as you </w:t>
      </w:r>
      <w:proofErr w:type="gramStart"/>
      <w:r w:rsidRPr="00AA3104">
        <w:rPr>
          <w:rFonts w:ascii="Arial" w:hAnsi="Arial" w:cs="Arial"/>
          <w:color w:val="252525"/>
        </w:rPr>
        <w:t>come</w:t>
      </w:r>
      <w:proofErr w:type="gramEnd"/>
      <w:r w:rsidRPr="00AA3104">
        <w:rPr>
          <w:rFonts w:ascii="Arial" w:hAnsi="Arial" w:cs="Arial"/>
          <w:color w:val="252525"/>
        </w:rPr>
        <w:t xml:space="preserve"> to class.</w:t>
      </w:r>
    </w:p>
    <w:p w:rsidR="00BA50A1" w:rsidRPr="00AA3104" w:rsidRDefault="00BA50A1" w:rsidP="00925673">
      <w:pPr>
        <w:pStyle w:val="Default"/>
        <w:rPr>
          <w:rFonts w:ascii="Arial" w:hAnsi="Arial" w:cs="Arial"/>
          <w:color w:val="252525"/>
          <w:sz w:val="22"/>
          <w:szCs w:val="22"/>
          <w:u w:val="single"/>
        </w:rPr>
      </w:pPr>
      <w:r w:rsidRPr="00AA3104">
        <w:rPr>
          <w:rFonts w:ascii="Arial" w:hAnsi="Arial" w:cs="Arial"/>
          <w:b/>
          <w:bCs/>
          <w:color w:val="252525"/>
          <w:sz w:val="22"/>
          <w:szCs w:val="22"/>
          <w:u w:val="single"/>
        </w:rPr>
        <w:t xml:space="preserve">Class Notebook </w:t>
      </w:r>
    </w:p>
    <w:p w:rsidR="006E0F0D" w:rsidRPr="00AA3104" w:rsidRDefault="00BA50A1" w:rsidP="00925673">
      <w:pPr>
        <w:rPr>
          <w:rFonts w:ascii="Arial" w:hAnsi="Arial" w:cs="Arial"/>
        </w:rPr>
      </w:pPr>
      <w:r w:rsidRPr="00AA3104">
        <w:rPr>
          <w:rFonts w:ascii="Arial" w:hAnsi="Arial" w:cs="Arial"/>
          <w:color w:val="252525"/>
        </w:rPr>
        <w:t xml:space="preserve">Your work should be kept in a 3- ringed binder. </w:t>
      </w:r>
      <w:proofErr w:type="gramStart"/>
      <w:r w:rsidRPr="00AA3104">
        <w:rPr>
          <w:rFonts w:ascii="Arial" w:hAnsi="Arial" w:cs="Arial"/>
          <w:color w:val="252525"/>
        </w:rPr>
        <w:t xml:space="preserve">Suggested sections: </w:t>
      </w:r>
      <w:proofErr w:type="spellStart"/>
      <w:r w:rsidRPr="00AA3104">
        <w:rPr>
          <w:rFonts w:ascii="Arial" w:hAnsi="Arial" w:cs="Arial"/>
          <w:color w:val="252525"/>
        </w:rPr>
        <w:t>Bellwork</w:t>
      </w:r>
      <w:proofErr w:type="spellEnd"/>
      <w:r w:rsidRPr="00AA3104">
        <w:rPr>
          <w:rFonts w:ascii="Arial" w:hAnsi="Arial" w:cs="Arial"/>
          <w:color w:val="252525"/>
        </w:rPr>
        <w:t xml:space="preserve">, </w:t>
      </w:r>
      <w:proofErr w:type="spellStart"/>
      <w:r w:rsidRPr="00AA3104">
        <w:rPr>
          <w:rFonts w:ascii="Arial" w:hAnsi="Arial" w:cs="Arial"/>
          <w:color w:val="252525"/>
        </w:rPr>
        <w:t>Classwork</w:t>
      </w:r>
      <w:proofErr w:type="spellEnd"/>
      <w:r w:rsidRPr="00AA3104">
        <w:rPr>
          <w:rFonts w:ascii="Arial" w:hAnsi="Arial" w:cs="Arial"/>
          <w:color w:val="252525"/>
        </w:rPr>
        <w:t>, Notes/ Handouts, Drafts.</w:t>
      </w:r>
      <w:proofErr w:type="gramEnd"/>
      <w:r w:rsidRPr="00AA3104">
        <w:rPr>
          <w:rFonts w:ascii="Arial" w:hAnsi="Arial" w:cs="Arial"/>
          <w:color w:val="252525"/>
        </w:rPr>
        <w:t xml:space="preserve"> Keep all work returned to you. All papers should have the following: student’s name, class period, date, assignment name.</w:t>
      </w:r>
    </w:p>
    <w:p w:rsidR="00BA50A1" w:rsidRPr="00AA3104" w:rsidRDefault="00BA50A1" w:rsidP="00925673">
      <w:pPr>
        <w:pStyle w:val="Default"/>
        <w:rPr>
          <w:rFonts w:ascii="Arial" w:hAnsi="Arial" w:cs="Arial"/>
          <w:color w:val="252525"/>
          <w:sz w:val="22"/>
          <w:szCs w:val="22"/>
          <w:u w:val="single"/>
        </w:rPr>
      </w:pPr>
      <w:r w:rsidRPr="00AA3104">
        <w:rPr>
          <w:rFonts w:ascii="Arial" w:hAnsi="Arial" w:cs="Arial"/>
          <w:b/>
          <w:bCs/>
          <w:color w:val="252525"/>
          <w:sz w:val="22"/>
          <w:szCs w:val="22"/>
          <w:u w:val="single"/>
        </w:rPr>
        <w:t xml:space="preserve">Reporter’s notebook </w:t>
      </w:r>
    </w:p>
    <w:p w:rsidR="00BA50A1" w:rsidRPr="00AA3104" w:rsidRDefault="00BA50A1" w:rsidP="00925673">
      <w:pPr>
        <w:pStyle w:val="Default"/>
        <w:rPr>
          <w:rFonts w:ascii="Arial" w:hAnsi="Arial" w:cs="Arial"/>
          <w:color w:val="252525"/>
          <w:sz w:val="22"/>
          <w:szCs w:val="22"/>
        </w:rPr>
      </w:pPr>
      <w:r w:rsidRPr="00AA3104">
        <w:rPr>
          <w:rFonts w:ascii="Arial" w:hAnsi="Arial" w:cs="Arial"/>
          <w:color w:val="252525"/>
          <w:sz w:val="22"/>
          <w:szCs w:val="22"/>
        </w:rPr>
        <w:t>Students will keep a reporter’s notebook or a spiral notebook for observations, research, and interviews. This must be bound paper. Loose-leaf paper is not allowed.</w:t>
      </w:r>
    </w:p>
    <w:p w:rsidR="00BA50A1" w:rsidRPr="00AA3104" w:rsidRDefault="00BA50A1" w:rsidP="00925673">
      <w:pPr>
        <w:pStyle w:val="Default"/>
        <w:rPr>
          <w:rFonts w:ascii="Arial" w:hAnsi="Arial" w:cs="Arial"/>
          <w:color w:val="252525"/>
          <w:sz w:val="22"/>
          <w:szCs w:val="22"/>
        </w:rPr>
      </w:pPr>
    </w:p>
    <w:p w:rsidR="00162B88" w:rsidRPr="00AA3104" w:rsidRDefault="00162B88" w:rsidP="00162B88">
      <w:pPr>
        <w:rPr>
          <w:rFonts w:ascii="Arial" w:hAnsi="Arial" w:cs="Arial"/>
        </w:rPr>
      </w:pPr>
      <w:r w:rsidRPr="00AA3104">
        <w:rPr>
          <w:rFonts w:ascii="Arial" w:hAnsi="Arial" w:cs="Arial"/>
          <w:b/>
          <w:bCs/>
          <w:u w:val="single"/>
        </w:rPr>
        <w:t>Make-up Policy or Late Work</w:t>
      </w:r>
    </w:p>
    <w:p w:rsidR="00162B88" w:rsidRPr="00AA3104" w:rsidRDefault="00162B88" w:rsidP="00162B88">
      <w:pPr>
        <w:numPr>
          <w:ilvl w:val="0"/>
          <w:numId w:val="5"/>
        </w:numPr>
        <w:spacing w:after="0" w:line="240" w:lineRule="auto"/>
        <w:rPr>
          <w:rFonts w:ascii="Arial" w:hAnsi="Arial" w:cs="Arial"/>
        </w:rPr>
      </w:pPr>
      <w:r w:rsidRPr="00AA3104">
        <w:rPr>
          <w:rFonts w:ascii="Arial" w:hAnsi="Arial" w:cs="Arial"/>
        </w:rPr>
        <w:t xml:space="preserve">Students who are absent have the total days they missed plus one to make up work for full-credit. </w:t>
      </w:r>
    </w:p>
    <w:p w:rsidR="00162B88" w:rsidRPr="00AA3104" w:rsidRDefault="00162B88" w:rsidP="00162B88">
      <w:pPr>
        <w:numPr>
          <w:ilvl w:val="0"/>
          <w:numId w:val="5"/>
        </w:numPr>
        <w:spacing w:after="0" w:line="240" w:lineRule="auto"/>
        <w:rPr>
          <w:rFonts w:ascii="Arial" w:hAnsi="Arial" w:cs="Arial"/>
        </w:rPr>
      </w:pPr>
      <w:r w:rsidRPr="00AA3104">
        <w:rPr>
          <w:rFonts w:ascii="Arial" w:hAnsi="Arial" w:cs="Arial"/>
        </w:rPr>
        <w:t xml:space="preserve">Assignments are due at the start of class. Late assignments will </w:t>
      </w:r>
      <w:r w:rsidRPr="00AA3104">
        <w:rPr>
          <w:rFonts w:ascii="Arial" w:hAnsi="Arial" w:cs="Arial"/>
          <w:i/>
        </w:rPr>
        <w:t xml:space="preserve">not </w:t>
      </w:r>
      <w:r w:rsidRPr="00AA3104">
        <w:rPr>
          <w:rFonts w:ascii="Arial" w:hAnsi="Arial" w:cs="Arial"/>
        </w:rPr>
        <w:t xml:space="preserve">receive full credit. There will be a </w:t>
      </w:r>
      <w:r w:rsidRPr="00AA3104">
        <w:rPr>
          <w:rFonts w:ascii="Arial" w:hAnsi="Arial" w:cs="Arial"/>
          <w:u w:val="single"/>
        </w:rPr>
        <w:t>5% reduction if students turn it in after the collection time to the end of school day</w:t>
      </w:r>
      <w:r w:rsidRPr="00AA3104">
        <w:rPr>
          <w:rFonts w:ascii="Arial" w:hAnsi="Arial" w:cs="Arial"/>
        </w:rPr>
        <w:t xml:space="preserve">. 10% will be deducted from any assignment turned in within the week following. </w:t>
      </w:r>
    </w:p>
    <w:p w:rsidR="00162B88" w:rsidRPr="00AA3104" w:rsidRDefault="00162B88" w:rsidP="00162B88">
      <w:pPr>
        <w:numPr>
          <w:ilvl w:val="0"/>
          <w:numId w:val="5"/>
        </w:numPr>
        <w:spacing w:after="0" w:line="240" w:lineRule="auto"/>
        <w:rPr>
          <w:rFonts w:ascii="Arial" w:hAnsi="Arial" w:cs="Arial"/>
          <w:b/>
          <w:u w:val="single"/>
        </w:rPr>
      </w:pPr>
      <w:r w:rsidRPr="00AA3104">
        <w:rPr>
          <w:rFonts w:ascii="Arial" w:hAnsi="Arial" w:cs="Arial"/>
        </w:rPr>
        <w:t>No assignments will be accepted after one week without a doctor’s note or a parent conference to discuss any family emergencies.</w:t>
      </w:r>
    </w:p>
    <w:p w:rsidR="00162B88" w:rsidRPr="00AA3104" w:rsidRDefault="00162B88" w:rsidP="00925673">
      <w:pPr>
        <w:pStyle w:val="Default"/>
        <w:rPr>
          <w:rFonts w:ascii="Arial" w:hAnsi="Arial" w:cs="Arial"/>
          <w:b/>
          <w:color w:val="252525"/>
          <w:sz w:val="22"/>
          <w:szCs w:val="22"/>
          <w:u w:val="single"/>
        </w:rPr>
      </w:pPr>
    </w:p>
    <w:p w:rsidR="00BA50A1" w:rsidRPr="00AA3104" w:rsidRDefault="00162B88" w:rsidP="00925673">
      <w:pPr>
        <w:pStyle w:val="Default"/>
        <w:rPr>
          <w:rFonts w:ascii="Arial" w:hAnsi="Arial" w:cs="Arial"/>
          <w:b/>
          <w:color w:val="252525"/>
          <w:sz w:val="22"/>
          <w:szCs w:val="22"/>
          <w:u w:val="single"/>
        </w:rPr>
      </w:pPr>
      <w:r w:rsidRPr="00AA3104">
        <w:rPr>
          <w:rFonts w:ascii="Arial" w:hAnsi="Arial" w:cs="Arial"/>
          <w:b/>
          <w:color w:val="252525"/>
          <w:sz w:val="22"/>
          <w:szCs w:val="22"/>
          <w:u w:val="single"/>
        </w:rPr>
        <w:t>Grading</w:t>
      </w:r>
    </w:p>
    <w:p w:rsidR="00162B88" w:rsidRPr="00AA3104" w:rsidRDefault="00162B88" w:rsidP="00925673">
      <w:pPr>
        <w:pStyle w:val="Default"/>
        <w:rPr>
          <w:rFonts w:ascii="Arial" w:hAnsi="Arial" w:cs="Arial"/>
          <w:sz w:val="22"/>
          <w:szCs w:val="22"/>
        </w:rPr>
      </w:pPr>
      <w:r w:rsidRPr="00AA3104">
        <w:rPr>
          <w:rFonts w:ascii="Arial" w:hAnsi="Arial" w:cs="Arial"/>
          <w:sz w:val="22"/>
          <w:szCs w:val="22"/>
        </w:rPr>
        <w:t>Students will be graded in a variety of ways including formal assessments such as tests; participations grades for daily work; and authentic assessments using rubrics for oral presentations, projects, and written assignments.</w:t>
      </w:r>
      <w:r w:rsidRPr="00AA3104">
        <w:rPr>
          <w:rFonts w:ascii="Arial" w:hAnsi="Arial" w:cs="Arial"/>
          <w:b/>
          <w:sz w:val="22"/>
          <w:szCs w:val="22"/>
        </w:rPr>
        <w:t xml:space="preserve"> </w:t>
      </w:r>
      <w:r w:rsidRPr="00AA3104">
        <w:rPr>
          <w:rFonts w:ascii="Arial" w:hAnsi="Arial" w:cs="Arial"/>
          <w:sz w:val="22"/>
          <w:szCs w:val="22"/>
        </w:rPr>
        <w:t xml:space="preserve">  Students will be encouraged to self evaluate their work and to evaluate their peers’ work.  If students appear to be falling behind, it is my desire to hold them accountable to their work by helping them individually during breakfast, lunch or after school. The grading scale is as follows:</w:t>
      </w:r>
    </w:p>
    <w:p w:rsidR="00162B88" w:rsidRPr="00AA3104" w:rsidRDefault="00162B88" w:rsidP="00925673">
      <w:pPr>
        <w:pStyle w:val="Default"/>
        <w:rPr>
          <w:rFonts w:ascii="Arial" w:hAnsi="Arial" w:cs="Arial"/>
          <w:sz w:val="22"/>
          <w:szCs w:val="22"/>
        </w:rPr>
      </w:pPr>
    </w:p>
    <w:p w:rsidR="00162B88" w:rsidRPr="00AA3104" w:rsidRDefault="00AA3104" w:rsidP="00925673">
      <w:pPr>
        <w:pStyle w:val="Default"/>
        <w:rPr>
          <w:rFonts w:ascii="Arial" w:hAnsi="Arial" w:cs="Arial"/>
          <w:b/>
          <w:color w:val="252525"/>
          <w:sz w:val="22"/>
          <w:szCs w:val="22"/>
          <w:u w:val="single"/>
        </w:rPr>
      </w:pPr>
      <w:r w:rsidRPr="00AA3104">
        <w:rPr>
          <w:rFonts w:ascii="Arial" w:hAnsi="Arial" w:cs="Arial"/>
          <w:b/>
          <w:noProof/>
          <w:sz w:val="22"/>
          <w:szCs w:val="22"/>
        </w:rPr>
        <w:drawing>
          <wp:inline distT="0" distB="0" distL="0" distR="0">
            <wp:extent cx="1849941" cy="1935126"/>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849755" cy="1934932"/>
                    </a:xfrm>
                    <a:prstGeom prst="rect">
                      <a:avLst/>
                    </a:prstGeom>
                    <a:noFill/>
                    <a:ln w="9525">
                      <a:noFill/>
                      <a:miter lim="800000"/>
                      <a:headEnd/>
                      <a:tailEnd/>
                    </a:ln>
                  </pic:spPr>
                </pic:pic>
              </a:graphicData>
            </a:graphic>
          </wp:inline>
        </w:drawing>
      </w: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064206" w:rsidRDefault="00162B88" w:rsidP="00925673">
      <w:pPr>
        <w:pStyle w:val="Default"/>
        <w:rPr>
          <w:rFonts w:ascii="Arial" w:hAnsi="Arial" w:cs="Arial"/>
          <w:b/>
          <w:color w:val="auto"/>
          <w:sz w:val="22"/>
          <w:szCs w:val="22"/>
          <w:u w:val="single"/>
        </w:rPr>
      </w:pPr>
      <w:r w:rsidRPr="00AA3104">
        <w:rPr>
          <w:rFonts w:ascii="Arial" w:hAnsi="Arial" w:cs="Arial"/>
          <w:b/>
          <w:color w:val="auto"/>
          <w:sz w:val="22"/>
          <w:szCs w:val="22"/>
          <w:u w:val="single"/>
        </w:rPr>
        <w:t>Grading Scale</w:t>
      </w:r>
      <w:r w:rsidR="00064206">
        <w:rPr>
          <w:rFonts w:ascii="Arial" w:hAnsi="Arial" w:cs="Arial"/>
          <w:b/>
          <w:color w:val="auto"/>
          <w:sz w:val="22"/>
          <w:szCs w:val="22"/>
          <w:u w:val="single"/>
        </w:rPr>
        <w:t xml:space="preserve"> </w:t>
      </w:r>
    </w:p>
    <w:p w:rsidR="00162B88" w:rsidRPr="00064206" w:rsidRDefault="00064206" w:rsidP="00925673">
      <w:pPr>
        <w:pStyle w:val="Default"/>
        <w:rPr>
          <w:rFonts w:ascii="Arial" w:hAnsi="Arial" w:cs="Arial"/>
          <w:i/>
          <w:color w:val="auto"/>
          <w:sz w:val="22"/>
          <w:szCs w:val="22"/>
        </w:rPr>
      </w:pPr>
      <w:r w:rsidRPr="00064206">
        <w:rPr>
          <w:rFonts w:ascii="Arial" w:hAnsi="Arial" w:cs="Arial"/>
          <w:i/>
          <w:color w:val="auto"/>
          <w:sz w:val="22"/>
          <w:szCs w:val="22"/>
        </w:rPr>
        <w:t xml:space="preserve"> Note: </w:t>
      </w:r>
      <w:proofErr w:type="spellStart"/>
      <w:r w:rsidRPr="00064206">
        <w:rPr>
          <w:rFonts w:ascii="Arial" w:hAnsi="Arial" w:cs="Arial"/>
          <w:i/>
          <w:color w:val="auto"/>
          <w:sz w:val="22"/>
          <w:szCs w:val="22"/>
        </w:rPr>
        <w:t>Plagarism</w:t>
      </w:r>
      <w:proofErr w:type="spellEnd"/>
      <w:r w:rsidRPr="00064206">
        <w:rPr>
          <w:rFonts w:ascii="Arial" w:hAnsi="Arial" w:cs="Arial"/>
          <w:i/>
          <w:color w:val="auto"/>
          <w:sz w:val="22"/>
          <w:szCs w:val="22"/>
        </w:rPr>
        <w:t xml:space="preserve"> will not be tolerated</w:t>
      </w:r>
    </w:p>
    <w:p w:rsidR="00BA50A1" w:rsidRPr="00AA3104" w:rsidRDefault="00BA50A1" w:rsidP="00925673">
      <w:pPr>
        <w:pStyle w:val="Default"/>
        <w:rPr>
          <w:rFonts w:ascii="Arial" w:hAnsi="Arial" w:cs="Arial"/>
          <w:sz w:val="22"/>
          <w:szCs w:val="22"/>
        </w:rPr>
      </w:pPr>
      <w:r w:rsidRPr="00AA3104">
        <w:rPr>
          <w:rFonts w:ascii="Arial" w:hAnsi="Arial" w:cs="Arial"/>
          <w:color w:val="BE4B00"/>
          <w:sz w:val="22"/>
          <w:szCs w:val="22"/>
        </w:rPr>
        <w:t xml:space="preserve">Tests (35%) Quizzes (15%) </w:t>
      </w:r>
    </w:p>
    <w:p w:rsidR="00BA50A1" w:rsidRPr="00AA3104" w:rsidRDefault="00BA50A1" w:rsidP="00925673">
      <w:pPr>
        <w:pStyle w:val="Default"/>
        <w:rPr>
          <w:rFonts w:ascii="Arial" w:hAnsi="Arial" w:cs="Arial"/>
          <w:sz w:val="22"/>
          <w:szCs w:val="22"/>
        </w:rPr>
      </w:pPr>
      <w:r w:rsidRPr="00AA3104">
        <w:rPr>
          <w:rFonts w:ascii="Arial" w:hAnsi="Arial" w:cs="Arial"/>
          <w:color w:val="404040"/>
          <w:sz w:val="22"/>
          <w:szCs w:val="22"/>
        </w:rPr>
        <w:t xml:space="preserve">You will have tests at the end of each unit. Tests will be in multiple </w:t>
      </w:r>
      <w:proofErr w:type="gramStart"/>
      <w:r w:rsidRPr="00AA3104">
        <w:rPr>
          <w:rFonts w:ascii="Arial" w:hAnsi="Arial" w:cs="Arial"/>
          <w:color w:val="404040"/>
          <w:sz w:val="22"/>
          <w:szCs w:val="22"/>
        </w:rPr>
        <w:t>choice</w:t>
      </w:r>
      <w:proofErr w:type="gramEnd"/>
      <w:r w:rsidRPr="00AA3104">
        <w:rPr>
          <w:rFonts w:ascii="Arial" w:hAnsi="Arial" w:cs="Arial"/>
          <w:color w:val="404040"/>
          <w:sz w:val="22"/>
          <w:szCs w:val="22"/>
        </w:rPr>
        <w:t xml:space="preserve">, matching, and short essay format. You will also have quizzes on skills that you are learning. After completing rough drafts of your stories, you will make a final, clean draft that will graded according to a rubric. Final drafts will count as test grades. </w:t>
      </w:r>
    </w:p>
    <w:p w:rsidR="00AA3104" w:rsidRDefault="00AA3104" w:rsidP="00925673">
      <w:pPr>
        <w:pStyle w:val="Default"/>
        <w:rPr>
          <w:rFonts w:ascii="Arial" w:hAnsi="Arial" w:cs="Arial"/>
          <w:color w:val="BE4B00"/>
          <w:sz w:val="22"/>
          <w:szCs w:val="22"/>
        </w:rPr>
      </w:pPr>
    </w:p>
    <w:p w:rsidR="00BA50A1" w:rsidRPr="00AA3104" w:rsidRDefault="00BA50A1" w:rsidP="00925673">
      <w:pPr>
        <w:pStyle w:val="Default"/>
        <w:rPr>
          <w:rFonts w:ascii="Arial" w:hAnsi="Arial" w:cs="Arial"/>
          <w:color w:val="BE4B00"/>
          <w:sz w:val="22"/>
          <w:szCs w:val="22"/>
        </w:rPr>
      </w:pPr>
      <w:r w:rsidRPr="00AA3104">
        <w:rPr>
          <w:rFonts w:ascii="Arial" w:hAnsi="Arial" w:cs="Arial"/>
          <w:color w:val="BE4B00"/>
          <w:sz w:val="22"/>
          <w:szCs w:val="22"/>
        </w:rPr>
        <w:t xml:space="preserve">(15%) Homework </w:t>
      </w:r>
      <w:proofErr w:type="spellStart"/>
      <w:r w:rsidRPr="00AA3104">
        <w:rPr>
          <w:rFonts w:ascii="Arial" w:hAnsi="Arial" w:cs="Arial"/>
          <w:color w:val="BE4B00"/>
          <w:sz w:val="22"/>
          <w:szCs w:val="22"/>
        </w:rPr>
        <w:t>Classwork</w:t>
      </w:r>
      <w:proofErr w:type="spellEnd"/>
      <w:r w:rsidRPr="00AA3104">
        <w:rPr>
          <w:rFonts w:ascii="Arial" w:hAnsi="Arial" w:cs="Arial"/>
          <w:color w:val="BE4B00"/>
          <w:sz w:val="22"/>
          <w:szCs w:val="22"/>
        </w:rPr>
        <w:t xml:space="preserve"> (35%)</w:t>
      </w:r>
    </w:p>
    <w:p w:rsidR="00BA50A1" w:rsidRPr="00AA3104" w:rsidRDefault="00BA50A1" w:rsidP="00925673">
      <w:pPr>
        <w:pStyle w:val="Default"/>
        <w:rPr>
          <w:rFonts w:ascii="Arial" w:hAnsi="Arial" w:cs="Arial"/>
          <w:sz w:val="22"/>
          <w:szCs w:val="22"/>
        </w:rPr>
      </w:pPr>
      <w:r w:rsidRPr="00AA3104">
        <w:rPr>
          <w:rFonts w:ascii="Arial" w:hAnsi="Arial" w:cs="Arial"/>
          <w:color w:val="404040"/>
          <w:sz w:val="22"/>
          <w:szCs w:val="22"/>
        </w:rPr>
        <w:t xml:space="preserve">Often you will be asked to read (newspapers, online news, articles, textbook chapters, etc.), conduct interviews, and compose stories for homework, and activities the following class will depend upon completion of that work. I will assess completion in a variety of ways and assign points. Projects are often completed in groups. Grades will be based on quality and accuracy of work as well as individual and group participation and behavior. Projects may be a combination of </w:t>
      </w:r>
      <w:proofErr w:type="spellStart"/>
      <w:r w:rsidRPr="00AA3104">
        <w:rPr>
          <w:rFonts w:ascii="Arial" w:hAnsi="Arial" w:cs="Arial"/>
          <w:color w:val="404040"/>
          <w:sz w:val="22"/>
          <w:szCs w:val="22"/>
        </w:rPr>
        <w:t>classwork</w:t>
      </w:r>
      <w:proofErr w:type="spellEnd"/>
      <w:r w:rsidRPr="00AA3104">
        <w:rPr>
          <w:rFonts w:ascii="Arial" w:hAnsi="Arial" w:cs="Arial"/>
          <w:color w:val="404040"/>
          <w:sz w:val="22"/>
          <w:szCs w:val="22"/>
        </w:rPr>
        <w:t xml:space="preserve">, homework, and test grades. </w:t>
      </w:r>
    </w:p>
    <w:p w:rsidR="00AA3104" w:rsidRDefault="00AA3104" w:rsidP="00AA3104">
      <w:pPr>
        <w:rPr>
          <w:rFonts w:ascii="Arial" w:hAnsi="Arial" w:cs="Arial"/>
          <w:color w:val="000000"/>
        </w:rPr>
      </w:pPr>
    </w:p>
    <w:p w:rsidR="00AA3104" w:rsidRPr="00AA3104" w:rsidRDefault="00AA3104" w:rsidP="00AA3104">
      <w:pPr>
        <w:rPr>
          <w:rFonts w:ascii="Arial" w:hAnsi="Arial" w:cs="Arial"/>
          <w:b/>
          <w:u w:val="single"/>
        </w:rPr>
      </w:pPr>
      <w:r w:rsidRPr="00AA3104">
        <w:rPr>
          <w:rFonts w:ascii="Arial" w:hAnsi="Arial" w:cs="Arial"/>
          <w:b/>
          <w:u w:val="single"/>
        </w:rPr>
        <w:t>Classroom Rules</w:t>
      </w:r>
    </w:p>
    <w:p w:rsidR="00AA3104" w:rsidRPr="00AA3104" w:rsidRDefault="00AA3104" w:rsidP="00AA3104">
      <w:pPr>
        <w:rPr>
          <w:rFonts w:ascii="Arial" w:hAnsi="Arial" w:cs="Arial"/>
        </w:rPr>
      </w:pPr>
      <w:r w:rsidRPr="00AA3104">
        <w:rPr>
          <w:rFonts w:ascii="Arial" w:hAnsi="Arial" w:cs="Arial"/>
        </w:rPr>
        <w:t>My classroom philosophy is focused on being firm, fair, and consistent with lots of love. The following ideals will work as the overarching principle for the classroom:</w:t>
      </w:r>
    </w:p>
    <w:p w:rsidR="00AA3104" w:rsidRPr="00AA3104" w:rsidRDefault="00AA3104" w:rsidP="00AA3104">
      <w:pPr>
        <w:numPr>
          <w:ilvl w:val="0"/>
          <w:numId w:val="6"/>
        </w:numPr>
        <w:tabs>
          <w:tab w:val="clear" w:pos="1080"/>
          <w:tab w:val="num" w:pos="1440"/>
        </w:tabs>
        <w:spacing w:after="0" w:line="240" w:lineRule="auto"/>
        <w:ind w:left="1440"/>
        <w:rPr>
          <w:rFonts w:ascii="Arial" w:hAnsi="Arial" w:cs="Arial"/>
        </w:rPr>
      </w:pPr>
      <w:r w:rsidRPr="00AA3104">
        <w:rPr>
          <w:rFonts w:ascii="Arial" w:hAnsi="Arial" w:cs="Arial"/>
        </w:rPr>
        <w:t xml:space="preserve">Every student will support me in teaching!                                             </w:t>
      </w:r>
    </w:p>
    <w:p w:rsidR="00AA3104" w:rsidRPr="00AA3104" w:rsidRDefault="00AA3104" w:rsidP="00AA3104">
      <w:pPr>
        <w:numPr>
          <w:ilvl w:val="0"/>
          <w:numId w:val="6"/>
        </w:numPr>
        <w:tabs>
          <w:tab w:val="clear" w:pos="1080"/>
          <w:tab w:val="num" w:pos="1440"/>
        </w:tabs>
        <w:spacing w:after="0" w:line="240" w:lineRule="auto"/>
        <w:ind w:left="1440"/>
        <w:rPr>
          <w:rFonts w:ascii="Arial" w:hAnsi="Arial" w:cs="Arial"/>
        </w:rPr>
      </w:pPr>
      <w:r w:rsidRPr="00AA3104">
        <w:rPr>
          <w:rFonts w:ascii="Arial" w:hAnsi="Arial" w:cs="Arial"/>
        </w:rPr>
        <w:t>Every student will support their peers in learning!</w:t>
      </w:r>
    </w:p>
    <w:p w:rsidR="00AA3104" w:rsidRPr="00AA3104" w:rsidRDefault="00AA3104" w:rsidP="00AA3104">
      <w:pPr>
        <w:rPr>
          <w:rFonts w:ascii="Arial" w:hAnsi="Arial" w:cs="Arial"/>
        </w:rPr>
      </w:pPr>
      <w:r w:rsidRPr="00AA3104">
        <w:rPr>
          <w:rFonts w:ascii="Arial" w:hAnsi="Arial" w:cs="Arial"/>
        </w:rPr>
        <w:t>However, to break down the foundation into the basic bricks/rules that are expected to prevent any confusion from arising:</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B</w:t>
      </w:r>
      <w:r w:rsidRPr="00AA3104">
        <w:rPr>
          <w:rFonts w:ascii="Arial" w:hAnsi="Arial" w:cs="Arial"/>
        </w:rPr>
        <w:t>e prepared and on task during instructional time</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R</w:t>
      </w:r>
      <w:r w:rsidRPr="00AA3104">
        <w:rPr>
          <w:rFonts w:ascii="Arial" w:hAnsi="Arial" w:cs="Arial"/>
        </w:rPr>
        <w:t xml:space="preserve">espect others and their belongings: This includes no insults based on ethnic background, skin color, native language, gender, intellect, sexual preference, religion, body shape or body size will be tolerated. </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rPr>
        <w:t xml:space="preserve">Listen </w:t>
      </w:r>
      <w:r w:rsidRPr="00AA3104">
        <w:rPr>
          <w:rFonts w:ascii="Arial" w:hAnsi="Arial" w:cs="Arial"/>
          <w:b/>
          <w:u w:val="single"/>
        </w:rPr>
        <w:t>i</w:t>
      </w:r>
      <w:r w:rsidRPr="00AA3104">
        <w:rPr>
          <w:rFonts w:ascii="Arial" w:hAnsi="Arial" w:cs="Arial"/>
          <w:b/>
        </w:rPr>
        <w:t>ntently</w:t>
      </w:r>
      <w:r w:rsidRPr="00AA3104">
        <w:rPr>
          <w:rFonts w:ascii="Arial" w:hAnsi="Arial" w:cs="Arial"/>
        </w:rPr>
        <w:t xml:space="preserve"> when someone is speaking.</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rPr>
        <w:t xml:space="preserve">Be </w:t>
      </w:r>
      <w:r w:rsidRPr="00AA3104">
        <w:rPr>
          <w:rFonts w:ascii="Arial" w:hAnsi="Arial" w:cs="Arial"/>
          <w:b/>
          <w:u w:val="single"/>
        </w:rPr>
        <w:t>C</w:t>
      </w:r>
      <w:r w:rsidRPr="00AA3104">
        <w:rPr>
          <w:rFonts w:ascii="Arial" w:hAnsi="Arial" w:cs="Arial"/>
        </w:rPr>
        <w:t>ompassionate with your words and actions</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K</w:t>
      </w:r>
      <w:r w:rsidRPr="00AA3104">
        <w:rPr>
          <w:rFonts w:ascii="Arial" w:hAnsi="Arial" w:cs="Arial"/>
        </w:rPr>
        <w:t>eep electronic devices off and out of sight</w:t>
      </w:r>
    </w:p>
    <w:p w:rsidR="00AA3104" w:rsidRPr="00AA3104" w:rsidRDefault="00AA3104" w:rsidP="00AA3104">
      <w:pPr>
        <w:pStyle w:val="ListParagraph"/>
        <w:ind w:left="1440"/>
        <w:rPr>
          <w:rFonts w:ascii="Arial" w:hAnsi="Arial" w:cs="Arial"/>
          <w:b/>
        </w:rPr>
      </w:pPr>
    </w:p>
    <w:p w:rsidR="00AA3104" w:rsidRPr="00AA3104" w:rsidRDefault="00AA3104" w:rsidP="00AA3104">
      <w:pPr>
        <w:pStyle w:val="ListParagraph"/>
        <w:ind w:left="0"/>
        <w:rPr>
          <w:rFonts w:ascii="Arial" w:hAnsi="Arial" w:cs="Arial"/>
          <w:b/>
          <w:u w:val="single"/>
        </w:rPr>
      </w:pPr>
      <w:r w:rsidRPr="00AA3104">
        <w:rPr>
          <w:rFonts w:ascii="Arial" w:hAnsi="Arial" w:cs="Arial"/>
          <w:b/>
          <w:u w:val="single"/>
        </w:rPr>
        <w:t xml:space="preserve">Discipline: </w:t>
      </w:r>
    </w:p>
    <w:p w:rsidR="00AA3104" w:rsidRPr="00AA3104" w:rsidRDefault="00AA3104" w:rsidP="00AA3104">
      <w:pPr>
        <w:pStyle w:val="ListParagraph"/>
        <w:ind w:left="0"/>
        <w:rPr>
          <w:rFonts w:ascii="Arial" w:hAnsi="Arial" w:cs="Arial"/>
        </w:rPr>
      </w:pPr>
      <w:r w:rsidRPr="00AA3104">
        <w:rPr>
          <w:rFonts w:ascii="Arial" w:hAnsi="Arial" w:cs="Arial"/>
        </w:rPr>
        <w:t>I prefer to handle discipline issues directly with the student, instead of getting others involved. I especially prefer to keep from embarrassing students aloud and I expect that students are responsible for their own behavior by 8</w:t>
      </w:r>
      <w:r w:rsidRPr="00AA3104">
        <w:rPr>
          <w:rFonts w:ascii="Arial" w:hAnsi="Arial" w:cs="Arial"/>
          <w:vertAlign w:val="superscript"/>
        </w:rPr>
        <w:t>th</w:t>
      </w:r>
      <w:r w:rsidRPr="00AA3104">
        <w:rPr>
          <w:rFonts w:ascii="Arial" w:hAnsi="Arial" w:cs="Arial"/>
        </w:rPr>
        <w:t xml:space="preserve"> grade. The following are my methods to handle disruptions:</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A nonverbal message is sent through eye contact, etc</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A Behavior Card is left on their desk and will be returned at the end of class</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Discipline will match any further infraction(s). For example, if a student is chewing gum (damages others belongings and chomping is distracting), they will be expected to come in during breakfast to scrape gum from desks.</w:t>
      </w:r>
    </w:p>
    <w:p w:rsidR="00AA3104" w:rsidRPr="00AA3104" w:rsidRDefault="00AA3104" w:rsidP="00AA3104">
      <w:pPr>
        <w:pStyle w:val="ListParagraph"/>
        <w:rPr>
          <w:rFonts w:ascii="Arial" w:hAnsi="Arial" w:cs="Arial"/>
          <w:u w:val="single"/>
        </w:rPr>
      </w:pPr>
      <w:r w:rsidRPr="00AA3104">
        <w:rPr>
          <w:rFonts w:ascii="Arial" w:hAnsi="Arial" w:cs="Arial"/>
          <w:u w:val="single"/>
        </w:rPr>
        <w:t>If constant distractions continue:</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Student will be sent to the library with the “Misbehavior Folder”</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A behavior contract is signed (after 3 Behavior Cards)</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After breaking the behavior contract, a “parent, principal, teacher and student conference” will be scheduled</w:t>
      </w:r>
    </w:p>
    <w:p w:rsidR="00064206" w:rsidRDefault="00064206" w:rsidP="00AA3104">
      <w:pPr>
        <w:rPr>
          <w:rFonts w:ascii="Arial" w:hAnsi="Arial" w:cs="Arial"/>
          <w:b/>
          <w:u w:val="single"/>
        </w:rPr>
      </w:pPr>
    </w:p>
    <w:p w:rsidR="00064206" w:rsidRDefault="00064206" w:rsidP="00AA3104">
      <w:pPr>
        <w:rPr>
          <w:rFonts w:ascii="Arial" w:hAnsi="Arial" w:cs="Arial"/>
          <w:b/>
          <w:u w:val="single"/>
        </w:rPr>
      </w:pPr>
    </w:p>
    <w:p w:rsidR="0095729B" w:rsidRDefault="0095729B" w:rsidP="0095729B">
      <w:pPr>
        <w:spacing w:line="240" w:lineRule="auto"/>
        <w:contextualSpacing/>
        <w:rPr>
          <w:rFonts w:ascii="Garamond" w:hAnsi="Garamond" w:cs="Arial"/>
          <w:b/>
        </w:rPr>
      </w:pPr>
    </w:p>
    <w:p w:rsidR="00AA3104" w:rsidRPr="00064206" w:rsidRDefault="00AA3104" w:rsidP="0095729B">
      <w:pPr>
        <w:spacing w:line="240" w:lineRule="auto"/>
        <w:contextualSpacing/>
        <w:rPr>
          <w:rFonts w:ascii="Garamond" w:hAnsi="Garamond" w:cs="Arial"/>
        </w:rPr>
      </w:pPr>
      <w:r w:rsidRPr="00064206">
        <w:rPr>
          <w:rFonts w:ascii="Garamond" w:hAnsi="Garamond" w:cs="Arial"/>
          <w:b/>
        </w:rPr>
        <w:lastRenderedPageBreak/>
        <w:t xml:space="preserve">Please have this form returned by your adolescent to Ms. Swank by Monday, September 5th. They will receive 10 points of homework credit by returning this on time.  </w:t>
      </w:r>
    </w:p>
    <w:tbl>
      <w:tblPr>
        <w:tblpPr w:leftFromText="180" w:rightFromText="180" w:vertAnchor="text" w:horzAnchor="margin"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8"/>
      </w:tblGrid>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Your child’s name:</w:t>
            </w:r>
          </w:p>
        </w:tc>
      </w:tr>
      <w:tr w:rsidR="00AA3104" w:rsidRPr="00064206" w:rsidTr="00544FE7">
        <w:tc>
          <w:tcPr>
            <w:tcW w:w="10728" w:type="dxa"/>
          </w:tcPr>
          <w:p w:rsidR="00AA3104" w:rsidRPr="00064206" w:rsidRDefault="00AA3104" w:rsidP="0095729B">
            <w:pPr>
              <w:contextualSpacing/>
              <w:rPr>
                <w:rFonts w:ascii="Garamond" w:hAnsi="Garamond" w:cs="Arial"/>
                <w:u w:val="single"/>
              </w:rPr>
            </w:pPr>
            <w:r w:rsidRPr="00064206">
              <w:rPr>
                <w:rFonts w:ascii="Garamond" w:hAnsi="Garamond" w:cs="Arial"/>
              </w:rPr>
              <w:t>Parent(S)/guardian (s) name:</w:t>
            </w:r>
            <w:r w:rsidRPr="00064206">
              <w:rPr>
                <w:rFonts w:ascii="Garamond" w:hAnsi="Garamond" w:cs="Arial"/>
                <w:u w:val="single"/>
              </w:rPr>
              <w:t xml:space="preserve"> </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 Phone Numbers/Email Address(s) </w:t>
            </w:r>
          </w:p>
          <w:p w:rsidR="00064206" w:rsidRPr="00064206" w:rsidRDefault="00064206" w:rsidP="0095729B">
            <w:pPr>
              <w:contextualSpacing/>
              <w:rPr>
                <w:rFonts w:ascii="Garamond" w:hAnsi="Garamond" w:cs="Arial"/>
              </w:rPr>
            </w:pPr>
          </w:p>
        </w:tc>
      </w:tr>
      <w:tr w:rsidR="00AA3104" w:rsidRPr="00064206" w:rsidTr="00064206">
        <w:trPr>
          <w:trHeight w:val="787"/>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Would you like to receive contact from me </w:t>
            </w:r>
            <w:r w:rsidR="00064206" w:rsidRPr="00064206">
              <w:rPr>
                <w:rFonts w:ascii="Garamond" w:hAnsi="Garamond" w:cs="Arial"/>
              </w:rPr>
              <w:t xml:space="preserve">if </w:t>
            </w:r>
            <w:proofErr w:type="gramStart"/>
            <w:r w:rsidR="00064206" w:rsidRPr="00064206">
              <w:rPr>
                <w:rFonts w:ascii="Garamond" w:hAnsi="Garamond" w:cs="Arial"/>
              </w:rPr>
              <w:t>your</w:t>
            </w:r>
            <w:proofErr w:type="gramEnd"/>
            <w:r w:rsidR="00064206" w:rsidRPr="00064206">
              <w:rPr>
                <w:rFonts w:ascii="Garamond" w:hAnsi="Garamond" w:cs="Arial"/>
              </w:rPr>
              <w:t xml:space="preserve"> adolescent’s grade drops below a C- so we can discuss possibilities to improve their grade? </w:t>
            </w:r>
          </w:p>
          <w:p w:rsidR="00AA3104" w:rsidRPr="00064206" w:rsidRDefault="00AA3104" w:rsidP="0095729B">
            <w:pPr>
              <w:contextualSpacing/>
              <w:rPr>
                <w:rFonts w:ascii="Garamond" w:hAnsi="Garamond" w:cs="Arial"/>
              </w:rPr>
            </w:pPr>
            <w:r w:rsidRPr="00064206">
              <w:rPr>
                <w:rFonts w:ascii="Garamond" w:hAnsi="Garamond" w:cs="Arial"/>
              </w:rPr>
              <w:t xml:space="preserve"> Yes       No</w:t>
            </w:r>
          </w:p>
        </w:tc>
      </w:tr>
      <w:tr w:rsidR="00AA3104" w:rsidRPr="00064206" w:rsidTr="00544FE7">
        <w:trPr>
          <w:trHeight w:val="810"/>
        </w:trPr>
        <w:tc>
          <w:tcPr>
            <w:tcW w:w="10728" w:type="dxa"/>
          </w:tcPr>
          <w:p w:rsidR="00064206" w:rsidRPr="00064206" w:rsidRDefault="00AA3104" w:rsidP="0095729B">
            <w:pPr>
              <w:contextualSpacing/>
              <w:rPr>
                <w:rFonts w:ascii="Garamond" w:hAnsi="Garamond" w:cs="Arial"/>
              </w:rPr>
            </w:pPr>
            <w:r w:rsidRPr="00064206">
              <w:rPr>
                <w:rFonts w:ascii="Garamond" w:hAnsi="Garamond" w:cs="Arial"/>
              </w:rPr>
              <w:t>Which method of communication would be best for you? Please include best phone number to call or email address.</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Wait for guardian to contact teacher</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Cell</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home</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work</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email</w:t>
            </w:r>
          </w:p>
        </w:tc>
      </w:tr>
      <w:tr w:rsidR="00AA3104" w:rsidRPr="00064206" w:rsidTr="00544FE7">
        <w:trPr>
          <w:trHeight w:val="810"/>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Do I need to supply any of the following school supplies due to a financial hardship, etc, </w:t>
            </w:r>
            <w:r w:rsidRPr="00064206">
              <w:rPr>
                <w:rFonts w:ascii="Garamond" w:hAnsi="Garamond" w:cs="Arial"/>
                <w:i/>
              </w:rPr>
              <w:t>even if they are used</w:t>
            </w:r>
            <w:r w:rsidRPr="00064206">
              <w:rPr>
                <w:rFonts w:ascii="Garamond" w:hAnsi="Garamond" w:cs="Arial"/>
              </w:rPr>
              <w:t>?</w:t>
            </w:r>
          </w:p>
          <w:p w:rsidR="00064206" w:rsidRPr="00064206" w:rsidRDefault="00064206" w:rsidP="0095729B">
            <w:pPr>
              <w:pStyle w:val="ListParagraph"/>
              <w:numPr>
                <w:ilvl w:val="0"/>
                <w:numId w:val="11"/>
              </w:numPr>
              <w:spacing w:after="0" w:line="240" w:lineRule="auto"/>
              <w:rPr>
                <w:rFonts w:ascii="Garamond" w:hAnsi="Garamond" w:cs="Arial"/>
              </w:rPr>
            </w:pPr>
            <w:r w:rsidRPr="00064206">
              <w:rPr>
                <w:rFonts w:ascii="Garamond" w:hAnsi="Garamond" w:cs="Arial"/>
              </w:rPr>
              <w:t xml:space="preserve">100-page spiral notebook or Composition </w:t>
            </w:r>
          </w:p>
          <w:p w:rsidR="00064206" w:rsidRPr="00064206" w:rsidRDefault="00064206" w:rsidP="0095729B">
            <w:pPr>
              <w:pStyle w:val="ListParagraph"/>
              <w:numPr>
                <w:ilvl w:val="0"/>
                <w:numId w:val="11"/>
              </w:numPr>
              <w:spacing w:line="240" w:lineRule="auto"/>
              <w:rPr>
                <w:rFonts w:ascii="Garamond" w:hAnsi="Garamond" w:cs="Arial"/>
              </w:rPr>
            </w:pPr>
            <w:r w:rsidRPr="00064206">
              <w:rPr>
                <w:rFonts w:ascii="Garamond" w:hAnsi="Garamond" w:cs="Arial"/>
                <w:bCs/>
                <w:iCs/>
              </w:rPr>
              <w:t>One 1” binder</w:t>
            </w:r>
            <w:r w:rsidRPr="00064206">
              <w:rPr>
                <w:rFonts w:ascii="Garamond" w:hAnsi="Garamond" w:cs="Arial"/>
                <w:b/>
                <w:bCs/>
                <w:i/>
                <w:iCs/>
              </w:rPr>
              <w:t xml:space="preserve"> ~ </w:t>
            </w:r>
            <w:r w:rsidRPr="00064206">
              <w:rPr>
                <w:rFonts w:ascii="Garamond" w:hAnsi="Garamond" w:cs="Arial"/>
              </w:rPr>
              <w:t>this will be used as a portfolio and will remain in the room until June. This is essential!</w:t>
            </w:r>
          </w:p>
          <w:p w:rsidR="00AA3104" w:rsidRPr="00064206" w:rsidRDefault="00064206" w:rsidP="0095729B">
            <w:pPr>
              <w:pStyle w:val="ListParagraph"/>
              <w:numPr>
                <w:ilvl w:val="0"/>
                <w:numId w:val="11"/>
              </w:numPr>
              <w:spacing w:line="240" w:lineRule="auto"/>
              <w:rPr>
                <w:rFonts w:ascii="Garamond" w:hAnsi="Garamond" w:cs="Arial"/>
              </w:rPr>
            </w:pPr>
            <w:r w:rsidRPr="00064206">
              <w:rPr>
                <w:rFonts w:ascii="Garamond" w:hAnsi="Garamond" w:cs="Arial"/>
                <w:bCs/>
                <w:iCs/>
              </w:rPr>
              <w:t xml:space="preserve">Black Ink Pens </w:t>
            </w:r>
          </w:p>
        </w:tc>
      </w:tr>
      <w:tr w:rsidR="00AA3104" w:rsidRPr="00064206" w:rsidTr="00544FE7">
        <w:trPr>
          <w:trHeight w:val="383"/>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Name of an Emergency Contact:</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Phone Numbers of Emergency Contact:</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Preferred Language Spoken at Home:</w:t>
            </w:r>
          </w:p>
        </w:tc>
      </w:tr>
      <w:tr w:rsidR="00AA3104" w:rsidRPr="00064206" w:rsidTr="00544FE7">
        <w:tc>
          <w:tcPr>
            <w:tcW w:w="10728" w:type="dxa"/>
          </w:tcPr>
          <w:p w:rsidR="00064206" w:rsidRDefault="00AA3104" w:rsidP="0095729B">
            <w:pPr>
              <w:contextualSpacing/>
              <w:rPr>
                <w:rFonts w:ascii="Garamond" w:hAnsi="Garamond" w:cs="Arial"/>
              </w:rPr>
            </w:pPr>
            <w:r w:rsidRPr="00064206">
              <w:rPr>
                <w:rFonts w:ascii="Garamond" w:hAnsi="Garamond" w:cs="Arial"/>
              </w:rPr>
              <w:t>What a</w:t>
            </w:r>
            <w:r w:rsidR="00064206" w:rsidRPr="00064206">
              <w:rPr>
                <w:rFonts w:ascii="Garamond" w:hAnsi="Garamond" w:cs="Arial"/>
              </w:rPr>
              <w:t>re the strengths of your adolescent</w:t>
            </w:r>
            <w:r w:rsidRPr="00064206">
              <w:rPr>
                <w:rFonts w:ascii="Garamond" w:hAnsi="Garamond" w:cs="Arial"/>
              </w:rPr>
              <w:t>:</w:t>
            </w:r>
          </w:p>
          <w:p w:rsidR="00064206" w:rsidRDefault="00064206" w:rsidP="0095729B">
            <w:pPr>
              <w:contextualSpacing/>
              <w:rPr>
                <w:rFonts w:ascii="Garamond" w:hAnsi="Garamond" w:cs="Arial"/>
              </w:rPr>
            </w:pPr>
          </w:p>
          <w:p w:rsidR="0095729B" w:rsidRPr="00064206" w:rsidRDefault="0095729B" w:rsidP="0095729B">
            <w:pPr>
              <w:contextualSpacing/>
              <w:rPr>
                <w:rFonts w:ascii="Garamond" w:hAnsi="Garamond" w:cs="Arial"/>
              </w:rPr>
            </w:pPr>
          </w:p>
        </w:tc>
      </w:tr>
      <w:tr w:rsidR="00AA3104" w:rsidRPr="00064206" w:rsidTr="00544FE7">
        <w:tc>
          <w:tcPr>
            <w:tcW w:w="10728" w:type="dxa"/>
          </w:tcPr>
          <w:p w:rsidR="00AA3104" w:rsidRDefault="00AA3104" w:rsidP="0095729B">
            <w:pPr>
              <w:contextualSpacing/>
              <w:rPr>
                <w:rFonts w:ascii="Garamond" w:hAnsi="Garamond" w:cs="Arial"/>
              </w:rPr>
            </w:pPr>
            <w:r w:rsidRPr="00064206">
              <w:rPr>
                <w:rFonts w:ascii="Garamond" w:hAnsi="Garamond" w:cs="Arial"/>
              </w:rPr>
              <w:t>What are ar</w:t>
            </w:r>
            <w:r w:rsidR="00064206" w:rsidRPr="00064206">
              <w:rPr>
                <w:rFonts w:ascii="Garamond" w:hAnsi="Garamond" w:cs="Arial"/>
              </w:rPr>
              <w:t>eas that I can help your adolescent</w:t>
            </w:r>
            <w:r w:rsidRPr="00064206">
              <w:rPr>
                <w:rFonts w:ascii="Garamond" w:hAnsi="Garamond" w:cs="Arial"/>
              </w:rPr>
              <w:t xml:space="preserve"> with: </w:t>
            </w:r>
          </w:p>
          <w:p w:rsidR="00064206" w:rsidRDefault="00064206" w:rsidP="0095729B">
            <w:pPr>
              <w:contextualSpacing/>
              <w:rPr>
                <w:rFonts w:ascii="Garamond" w:hAnsi="Garamond" w:cs="Arial"/>
              </w:rPr>
            </w:pPr>
          </w:p>
          <w:p w:rsidR="0095729B" w:rsidRPr="00064206" w:rsidRDefault="0095729B" w:rsidP="0095729B">
            <w:pPr>
              <w:contextualSpacing/>
              <w:rPr>
                <w:rFonts w:ascii="Garamond" w:hAnsi="Garamond" w:cs="Arial"/>
              </w:rPr>
            </w:pPr>
          </w:p>
        </w:tc>
      </w:tr>
      <w:tr w:rsidR="00AA3104" w:rsidRPr="00064206" w:rsidTr="00544FE7">
        <w:tc>
          <w:tcPr>
            <w:tcW w:w="10728" w:type="dxa"/>
          </w:tcPr>
          <w:p w:rsidR="0095729B" w:rsidRDefault="00AA3104" w:rsidP="0095729B">
            <w:pPr>
              <w:contextualSpacing/>
              <w:rPr>
                <w:rFonts w:ascii="Garamond" w:hAnsi="Garamond" w:cs="Arial"/>
              </w:rPr>
            </w:pPr>
            <w:r w:rsidRPr="00064206">
              <w:rPr>
                <w:rFonts w:ascii="Garamond" w:hAnsi="Garamond" w:cs="Arial"/>
              </w:rPr>
              <w:t xml:space="preserve">Is there computer access available at home? </w:t>
            </w:r>
            <w:r w:rsidR="0095729B">
              <w:rPr>
                <w:rFonts w:ascii="Garamond" w:hAnsi="Garamond" w:cs="Arial"/>
              </w:rPr>
              <w:t xml:space="preserve"> Yes       No    Limited</w:t>
            </w:r>
          </w:p>
          <w:p w:rsidR="00AA3104" w:rsidRPr="00064206" w:rsidRDefault="00AA3104" w:rsidP="0095729B">
            <w:pPr>
              <w:contextualSpacing/>
              <w:rPr>
                <w:rFonts w:ascii="Garamond" w:hAnsi="Garamond" w:cs="Arial"/>
              </w:rPr>
            </w:pPr>
            <w:r w:rsidRPr="00064206">
              <w:rPr>
                <w:rFonts w:ascii="Garamond" w:hAnsi="Garamond" w:cs="Arial"/>
              </w:rPr>
              <w:t>What about internet access?</w:t>
            </w:r>
            <w:r w:rsidR="0095729B">
              <w:rPr>
                <w:rFonts w:ascii="Garamond" w:hAnsi="Garamond" w:cs="Arial"/>
              </w:rPr>
              <w:t xml:space="preserve">   Yes          No    Limited</w:t>
            </w:r>
          </w:p>
          <w:p w:rsidR="0095729B" w:rsidRPr="00064206" w:rsidRDefault="0095729B" w:rsidP="0095729B">
            <w:pPr>
              <w:contextualSpacing/>
              <w:rPr>
                <w:rFonts w:ascii="Garamond" w:hAnsi="Garamond" w:cs="Arial"/>
              </w:rPr>
            </w:pPr>
          </w:p>
        </w:tc>
      </w:tr>
      <w:tr w:rsidR="00AA3104" w:rsidRPr="00064206" w:rsidTr="00544FE7">
        <w:trPr>
          <w:trHeight w:val="777"/>
        </w:trPr>
        <w:tc>
          <w:tcPr>
            <w:tcW w:w="10728" w:type="dxa"/>
          </w:tcPr>
          <w:p w:rsidR="00AA3104" w:rsidRPr="00064206" w:rsidRDefault="00AA3104" w:rsidP="0095729B">
            <w:pPr>
              <w:contextualSpacing/>
              <w:rPr>
                <w:rFonts w:ascii="Garamond" w:hAnsi="Garamond" w:cs="Arial"/>
                <w:b/>
              </w:rPr>
            </w:pPr>
            <w:r w:rsidRPr="00064206">
              <w:rPr>
                <w:rFonts w:ascii="Garamond" w:hAnsi="Garamond" w:cs="Arial"/>
              </w:rPr>
              <w:t>List Any Special Needs:</w:t>
            </w:r>
          </w:p>
        </w:tc>
      </w:tr>
      <w:tr w:rsidR="00AA3104" w:rsidRPr="00064206" w:rsidTr="00544FE7">
        <w:trPr>
          <w:trHeight w:val="815"/>
        </w:trPr>
        <w:tc>
          <w:tcPr>
            <w:tcW w:w="10728" w:type="dxa"/>
          </w:tcPr>
          <w:p w:rsidR="00AA3104" w:rsidRPr="00064206" w:rsidRDefault="00AA3104" w:rsidP="0095729B">
            <w:pPr>
              <w:contextualSpacing/>
              <w:rPr>
                <w:rFonts w:ascii="Garamond" w:hAnsi="Garamond" w:cs="Arial"/>
                <w:b/>
              </w:rPr>
            </w:pPr>
            <w:r w:rsidRPr="00064206">
              <w:rPr>
                <w:rFonts w:ascii="Garamond" w:hAnsi="Garamond" w:cs="Arial"/>
              </w:rPr>
              <w:t>Any Additional Comments:</w:t>
            </w:r>
          </w:p>
        </w:tc>
      </w:tr>
    </w:tbl>
    <w:p w:rsidR="00AA3104" w:rsidRPr="00064206" w:rsidRDefault="00AA3104" w:rsidP="0095729B">
      <w:pPr>
        <w:contextualSpacing/>
        <w:rPr>
          <w:rFonts w:ascii="Garamond" w:hAnsi="Garamond" w:cs="Arial"/>
        </w:rPr>
      </w:pPr>
    </w:p>
    <w:p w:rsidR="00AA3104" w:rsidRPr="00064206" w:rsidRDefault="00AA3104" w:rsidP="0095729B">
      <w:pPr>
        <w:contextualSpacing/>
        <w:rPr>
          <w:rFonts w:ascii="Garamond" w:hAnsi="Garamond" w:cs="Arial"/>
        </w:rPr>
      </w:pPr>
      <w:r w:rsidRPr="00064206">
        <w:rPr>
          <w:rFonts w:ascii="Garamond" w:hAnsi="Garamond" w:cs="Arial"/>
        </w:rPr>
        <w:t>I have received a copy of the syllabus and guiding principles for Ms. Swank’s 8</w:t>
      </w:r>
      <w:r w:rsidRPr="00064206">
        <w:rPr>
          <w:rFonts w:ascii="Garamond" w:hAnsi="Garamond" w:cs="Arial"/>
          <w:vertAlign w:val="superscript"/>
        </w:rPr>
        <w:t>th</w:t>
      </w:r>
      <w:r w:rsidRPr="00064206">
        <w:rPr>
          <w:rFonts w:ascii="Garamond" w:hAnsi="Garamond" w:cs="Arial"/>
        </w:rPr>
        <w:t xml:space="preserve"> grade Language Arts class. I have discussed the class rules and consequences and the LVHS/MS academic integrity policy with my child. I understand if my child has an electronic device in class, or uses a cell phone (including text messaging) in class, Ms. Swank will confiscate the device and a parent will have to pick it up at school</w:t>
      </w:r>
    </w:p>
    <w:p w:rsidR="00AA3104" w:rsidRPr="00064206" w:rsidRDefault="00AA3104" w:rsidP="0095729B">
      <w:pPr>
        <w:contextualSpacing/>
        <w:rPr>
          <w:rFonts w:ascii="Garamond" w:hAnsi="Garamond"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860"/>
        <w:gridCol w:w="1350"/>
        <w:gridCol w:w="2790"/>
      </w:tblGrid>
      <w:tr w:rsidR="00AA3104" w:rsidRPr="00064206" w:rsidTr="00544FE7">
        <w:trPr>
          <w:trHeight w:val="530"/>
        </w:trPr>
        <w:tc>
          <w:tcPr>
            <w:tcW w:w="1728" w:type="dxa"/>
          </w:tcPr>
          <w:p w:rsidR="00AA3104" w:rsidRPr="00064206" w:rsidRDefault="00AA3104" w:rsidP="0095729B">
            <w:pPr>
              <w:contextualSpacing/>
              <w:rPr>
                <w:rFonts w:ascii="Garamond" w:hAnsi="Garamond" w:cs="Arial"/>
              </w:rPr>
            </w:pPr>
            <w:r w:rsidRPr="00064206">
              <w:rPr>
                <w:rFonts w:ascii="Garamond" w:hAnsi="Garamond" w:cs="Arial"/>
              </w:rPr>
              <w:t>Parent Signature:</w:t>
            </w:r>
          </w:p>
        </w:tc>
        <w:tc>
          <w:tcPr>
            <w:tcW w:w="4860" w:type="dxa"/>
          </w:tcPr>
          <w:p w:rsidR="00AA3104" w:rsidRPr="00064206" w:rsidRDefault="00AA3104" w:rsidP="0095729B">
            <w:pPr>
              <w:contextualSpacing/>
              <w:rPr>
                <w:rFonts w:ascii="Garamond" w:hAnsi="Garamond" w:cs="Arial"/>
              </w:rPr>
            </w:pPr>
          </w:p>
        </w:tc>
        <w:tc>
          <w:tcPr>
            <w:tcW w:w="1350" w:type="dxa"/>
          </w:tcPr>
          <w:p w:rsidR="00AA3104" w:rsidRPr="00064206" w:rsidRDefault="00AA3104" w:rsidP="0095729B">
            <w:pPr>
              <w:contextualSpacing/>
              <w:rPr>
                <w:rFonts w:ascii="Garamond" w:hAnsi="Garamond" w:cs="Arial"/>
              </w:rPr>
            </w:pPr>
            <w:r w:rsidRPr="00064206">
              <w:rPr>
                <w:rFonts w:ascii="Garamond" w:hAnsi="Garamond" w:cs="Arial"/>
              </w:rPr>
              <w:t>Date:</w:t>
            </w:r>
          </w:p>
        </w:tc>
        <w:tc>
          <w:tcPr>
            <w:tcW w:w="2790" w:type="dxa"/>
          </w:tcPr>
          <w:p w:rsidR="00AA3104" w:rsidRPr="00064206" w:rsidRDefault="00AA3104" w:rsidP="0095729B">
            <w:pPr>
              <w:contextualSpacing/>
              <w:rPr>
                <w:rFonts w:ascii="Garamond" w:hAnsi="Garamond" w:cs="Arial"/>
              </w:rPr>
            </w:pPr>
          </w:p>
        </w:tc>
      </w:tr>
      <w:tr w:rsidR="00AA3104" w:rsidRPr="00064206" w:rsidTr="00544FE7">
        <w:trPr>
          <w:trHeight w:val="530"/>
        </w:trPr>
        <w:tc>
          <w:tcPr>
            <w:tcW w:w="1728" w:type="dxa"/>
          </w:tcPr>
          <w:p w:rsidR="00AA3104" w:rsidRPr="00064206" w:rsidRDefault="00AA3104" w:rsidP="0095729B">
            <w:pPr>
              <w:contextualSpacing/>
              <w:rPr>
                <w:rFonts w:ascii="Garamond" w:hAnsi="Garamond" w:cs="Arial"/>
              </w:rPr>
            </w:pPr>
            <w:r w:rsidRPr="00064206">
              <w:rPr>
                <w:rFonts w:ascii="Garamond" w:hAnsi="Garamond" w:cs="Arial"/>
              </w:rPr>
              <w:t>Student Signature:</w:t>
            </w:r>
          </w:p>
        </w:tc>
        <w:tc>
          <w:tcPr>
            <w:tcW w:w="4860" w:type="dxa"/>
          </w:tcPr>
          <w:p w:rsidR="00AA3104" w:rsidRPr="00064206" w:rsidRDefault="00AA3104" w:rsidP="0095729B">
            <w:pPr>
              <w:contextualSpacing/>
              <w:rPr>
                <w:rFonts w:ascii="Garamond" w:hAnsi="Garamond" w:cs="Arial"/>
              </w:rPr>
            </w:pPr>
          </w:p>
        </w:tc>
        <w:tc>
          <w:tcPr>
            <w:tcW w:w="1350" w:type="dxa"/>
          </w:tcPr>
          <w:p w:rsidR="00AA3104" w:rsidRPr="00064206" w:rsidRDefault="00AA3104" w:rsidP="0095729B">
            <w:pPr>
              <w:contextualSpacing/>
              <w:rPr>
                <w:rFonts w:ascii="Garamond" w:hAnsi="Garamond" w:cs="Arial"/>
              </w:rPr>
            </w:pPr>
            <w:r w:rsidRPr="00064206">
              <w:rPr>
                <w:rFonts w:ascii="Garamond" w:hAnsi="Garamond" w:cs="Arial"/>
              </w:rPr>
              <w:t>Date:</w:t>
            </w:r>
          </w:p>
        </w:tc>
        <w:tc>
          <w:tcPr>
            <w:tcW w:w="2790" w:type="dxa"/>
          </w:tcPr>
          <w:p w:rsidR="00AA3104" w:rsidRPr="00064206" w:rsidRDefault="00AA3104" w:rsidP="0095729B">
            <w:pPr>
              <w:contextualSpacing/>
              <w:rPr>
                <w:rFonts w:ascii="Garamond" w:hAnsi="Garamond" w:cs="Arial"/>
              </w:rPr>
            </w:pPr>
          </w:p>
        </w:tc>
      </w:tr>
    </w:tbl>
    <w:p w:rsidR="00AA3104" w:rsidRPr="00604A25" w:rsidRDefault="00AA3104" w:rsidP="00AA3104">
      <w:pPr>
        <w:rPr>
          <w:rFonts w:ascii="Garamond" w:hAnsi="Garamond"/>
        </w:rPr>
      </w:pPr>
    </w:p>
    <w:p w:rsidR="00AA3104" w:rsidRDefault="00AA3104" w:rsidP="00AA3104">
      <w:pPr>
        <w:rPr>
          <w:rFonts w:ascii="Pristina" w:hAnsi="Pristina"/>
          <w:sz w:val="28"/>
        </w:rPr>
      </w:pPr>
    </w:p>
    <w:p w:rsidR="00AA3104" w:rsidRDefault="00AA3104" w:rsidP="00AA3104">
      <w:pPr>
        <w:rPr>
          <w:rFonts w:ascii="Pristina" w:hAnsi="Pristina"/>
          <w:sz w:val="28"/>
        </w:rPr>
      </w:pPr>
    </w:p>
    <w:p w:rsidR="00AA3104" w:rsidRDefault="00AA3104" w:rsidP="00AA3104">
      <w:pPr>
        <w:rPr>
          <w:rFonts w:ascii="Pristina" w:hAnsi="Pristina"/>
          <w:sz w:val="28"/>
        </w:rPr>
      </w:pPr>
    </w:p>
    <w:p w:rsidR="00BA50A1" w:rsidRPr="007751AB" w:rsidRDefault="00BA50A1" w:rsidP="00925673">
      <w:pPr>
        <w:pStyle w:val="Default"/>
        <w:rPr>
          <w:rFonts w:ascii="Arial" w:hAnsi="Arial" w:cs="Arial"/>
          <w:color w:val="FFFFFF"/>
        </w:rPr>
      </w:pPr>
      <w:proofErr w:type="spellStart"/>
      <w:proofErr w:type="gramStart"/>
      <w:r w:rsidRPr="007751AB">
        <w:rPr>
          <w:rFonts w:ascii="Arial" w:hAnsi="Arial" w:cs="Arial"/>
          <w:i/>
          <w:iCs/>
          <w:color w:val="FFFFFF"/>
        </w:rPr>
        <w:t>oseph</w:t>
      </w:r>
      <w:proofErr w:type="spellEnd"/>
      <w:proofErr w:type="gramEnd"/>
      <w:r w:rsidRPr="007751AB">
        <w:rPr>
          <w:rFonts w:ascii="Arial" w:hAnsi="Arial" w:cs="Arial"/>
          <w:i/>
          <w:iCs/>
          <w:color w:val="FFFFFF"/>
        </w:rPr>
        <w:t xml:space="preserve"> Pulitzer </w:t>
      </w:r>
    </w:p>
    <w:p w:rsidR="00BA50A1" w:rsidRPr="007751AB" w:rsidRDefault="00BA50A1" w:rsidP="00925673">
      <w:pPr>
        <w:pStyle w:val="Default"/>
        <w:rPr>
          <w:rFonts w:ascii="Arial" w:hAnsi="Arial" w:cs="Arial"/>
        </w:rPr>
        <w:sectPr w:rsidR="00BA50A1" w:rsidRPr="007751AB" w:rsidSect="00AA3104">
          <w:type w:val="continuous"/>
          <w:pgSz w:w="12240" w:h="16340"/>
          <w:pgMar w:top="720" w:right="720" w:bottom="720" w:left="720" w:header="720" w:footer="720" w:gutter="0"/>
          <w:cols w:space="720"/>
          <w:noEndnote/>
          <w:docGrid w:linePitch="299"/>
        </w:sectPr>
      </w:pPr>
      <w:r w:rsidRPr="007751AB">
        <w:rPr>
          <w:rFonts w:ascii="Arial" w:hAnsi="Arial" w:cs="Arial"/>
          <w:b/>
          <w:bCs/>
          <w:color w:val="FFFFFF"/>
        </w:rPr>
        <w:t xml:space="preserve">“Put it before them briefly so they will read it, clearly so they will appreciate it, picturesquely so they will remember it and, above all, accurately so they will be guided by its </w:t>
      </w:r>
      <w:proofErr w:type="spellStart"/>
      <w:r w:rsidRPr="007751AB">
        <w:rPr>
          <w:rFonts w:ascii="Arial" w:hAnsi="Arial" w:cs="Arial"/>
          <w:b/>
          <w:bCs/>
          <w:color w:val="FFFFFF"/>
        </w:rPr>
        <w:t>lig</w:t>
      </w:r>
      <w:proofErr w:type="spellEnd"/>
    </w:p>
    <w:p w:rsidR="00C00D5B" w:rsidRPr="007751AB" w:rsidRDefault="00BA50A1" w:rsidP="00925673">
      <w:pPr>
        <w:pStyle w:val="Default"/>
        <w:ind w:left="-720"/>
        <w:rPr>
          <w:rFonts w:ascii="Arial" w:hAnsi="Arial" w:cs="Arial"/>
          <w:color w:val="FFFFFF"/>
        </w:rPr>
      </w:pPr>
      <w:r w:rsidRPr="007751AB">
        <w:rPr>
          <w:rFonts w:ascii="Arial" w:hAnsi="Arial" w:cs="Arial"/>
          <w:color w:val="FFFFFF"/>
        </w:rPr>
        <w:lastRenderedPageBreak/>
        <w:t>. That's journalism.”</w:t>
      </w:r>
    </w:p>
    <w:sectPr w:rsidR="00C00D5B" w:rsidRPr="007751AB" w:rsidSect="00AA31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art8ED8"/>
      </v:shape>
    </w:pict>
  </w:numPicBullet>
  <w:abstractNum w:abstractNumId="0">
    <w:nsid w:val="21740E62"/>
    <w:multiLevelType w:val="hybridMultilevel"/>
    <w:tmpl w:val="06B48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B61588"/>
    <w:multiLevelType w:val="hybridMultilevel"/>
    <w:tmpl w:val="77F69D02"/>
    <w:lvl w:ilvl="0" w:tplc="33607024">
      <w:start w:val="1"/>
      <w:numFmt w:val="bullet"/>
      <w:lvlText w:val=""/>
      <w:lvlPicBulletId w:val="0"/>
      <w:lvlJc w:val="left"/>
      <w:pPr>
        <w:tabs>
          <w:tab w:val="num" w:pos="720"/>
        </w:tabs>
        <w:ind w:left="720" w:hanging="360"/>
      </w:pPr>
      <w:rPr>
        <w:rFonts w:ascii="Symbol" w:hAnsi="Symbol" w:hint="default"/>
      </w:rPr>
    </w:lvl>
    <w:lvl w:ilvl="1" w:tplc="999A3818" w:tentative="1">
      <w:start w:val="1"/>
      <w:numFmt w:val="bullet"/>
      <w:lvlText w:val=""/>
      <w:lvlPicBulletId w:val="0"/>
      <w:lvlJc w:val="left"/>
      <w:pPr>
        <w:tabs>
          <w:tab w:val="num" w:pos="1440"/>
        </w:tabs>
        <w:ind w:left="1440" w:hanging="360"/>
      </w:pPr>
      <w:rPr>
        <w:rFonts w:ascii="Symbol" w:hAnsi="Symbol" w:hint="default"/>
      </w:rPr>
    </w:lvl>
    <w:lvl w:ilvl="2" w:tplc="48DC78BC" w:tentative="1">
      <w:start w:val="1"/>
      <w:numFmt w:val="bullet"/>
      <w:lvlText w:val=""/>
      <w:lvlPicBulletId w:val="0"/>
      <w:lvlJc w:val="left"/>
      <w:pPr>
        <w:tabs>
          <w:tab w:val="num" w:pos="2160"/>
        </w:tabs>
        <w:ind w:left="2160" w:hanging="360"/>
      </w:pPr>
      <w:rPr>
        <w:rFonts w:ascii="Symbol" w:hAnsi="Symbol" w:hint="default"/>
      </w:rPr>
    </w:lvl>
    <w:lvl w:ilvl="3" w:tplc="376A581E" w:tentative="1">
      <w:start w:val="1"/>
      <w:numFmt w:val="bullet"/>
      <w:lvlText w:val=""/>
      <w:lvlPicBulletId w:val="0"/>
      <w:lvlJc w:val="left"/>
      <w:pPr>
        <w:tabs>
          <w:tab w:val="num" w:pos="2880"/>
        </w:tabs>
        <w:ind w:left="2880" w:hanging="360"/>
      </w:pPr>
      <w:rPr>
        <w:rFonts w:ascii="Symbol" w:hAnsi="Symbol" w:hint="default"/>
      </w:rPr>
    </w:lvl>
    <w:lvl w:ilvl="4" w:tplc="F3D27CEC" w:tentative="1">
      <w:start w:val="1"/>
      <w:numFmt w:val="bullet"/>
      <w:lvlText w:val=""/>
      <w:lvlPicBulletId w:val="0"/>
      <w:lvlJc w:val="left"/>
      <w:pPr>
        <w:tabs>
          <w:tab w:val="num" w:pos="3600"/>
        </w:tabs>
        <w:ind w:left="3600" w:hanging="360"/>
      </w:pPr>
      <w:rPr>
        <w:rFonts w:ascii="Symbol" w:hAnsi="Symbol" w:hint="default"/>
      </w:rPr>
    </w:lvl>
    <w:lvl w:ilvl="5" w:tplc="EFBA3552" w:tentative="1">
      <w:start w:val="1"/>
      <w:numFmt w:val="bullet"/>
      <w:lvlText w:val=""/>
      <w:lvlPicBulletId w:val="0"/>
      <w:lvlJc w:val="left"/>
      <w:pPr>
        <w:tabs>
          <w:tab w:val="num" w:pos="4320"/>
        </w:tabs>
        <w:ind w:left="4320" w:hanging="360"/>
      </w:pPr>
      <w:rPr>
        <w:rFonts w:ascii="Symbol" w:hAnsi="Symbol" w:hint="default"/>
      </w:rPr>
    </w:lvl>
    <w:lvl w:ilvl="6" w:tplc="16147326" w:tentative="1">
      <w:start w:val="1"/>
      <w:numFmt w:val="bullet"/>
      <w:lvlText w:val=""/>
      <w:lvlPicBulletId w:val="0"/>
      <w:lvlJc w:val="left"/>
      <w:pPr>
        <w:tabs>
          <w:tab w:val="num" w:pos="5040"/>
        </w:tabs>
        <w:ind w:left="5040" w:hanging="360"/>
      </w:pPr>
      <w:rPr>
        <w:rFonts w:ascii="Symbol" w:hAnsi="Symbol" w:hint="default"/>
      </w:rPr>
    </w:lvl>
    <w:lvl w:ilvl="7" w:tplc="F5DEF7B2" w:tentative="1">
      <w:start w:val="1"/>
      <w:numFmt w:val="bullet"/>
      <w:lvlText w:val=""/>
      <w:lvlPicBulletId w:val="0"/>
      <w:lvlJc w:val="left"/>
      <w:pPr>
        <w:tabs>
          <w:tab w:val="num" w:pos="5760"/>
        </w:tabs>
        <w:ind w:left="5760" w:hanging="360"/>
      </w:pPr>
      <w:rPr>
        <w:rFonts w:ascii="Symbol" w:hAnsi="Symbol" w:hint="default"/>
      </w:rPr>
    </w:lvl>
    <w:lvl w:ilvl="8" w:tplc="0608CEB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32F066B2"/>
    <w:multiLevelType w:val="hybridMultilevel"/>
    <w:tmpl w:val="F6E8D0F6"/>
    <w:lvl w:ilvl="0" w:tplc="FE56E9FC">
      <w:start w:val="1"/>
      <w:numFmt w:val="bullet"/>
      <w:lvlText w:val=""/>
      <w:lvlPicBulletId w:val="0"/>
      <w:lvlJc w:val="left"/>
      <w:pPr>
        <w:tabs>
          <w:tab w:val="num" w:pos="720"/>
        </w:tabs>
        <w:ind w:left="720" w:hanging="360"/>
      </w:pPr>
      <w:rPr>
        <w:rFonts w:ascii="Symbol" w:hAnsi="Symbol" w:hint="default"/>
      </w:rPr>
    </w:lvl>
    <w:lvl w:ilvl="1" w:tplc="FA204070" w:tentative="1">
      <w:start w:val="1"/>
      <w:numFmt w:val="bullet"/>
      <w:lvlText w:val=""/>
      <w:lvlPicBulletId w:val="0"/>
      <w:lvlJc w:val="left"/>
      <w:pPr>
        <w:tabs>
          <w:tab w:val="num" w:pos="1440"/>
        </w:tabs>
        <w:ind w:left="1440" w:hanging="360"/>
      </w:pPr>
      <w:rPr>
        <w:rFonts w:ascii="Symbol" w:hAnsi="Symbol" w:hint="default"/>
      </w:rPr>
    </w:lvl>
    <w:lvl w:ilvl="2" w:tplc="8A9E39DC" w:tentative="1">
      <w:start w:val="1"/>
      <w:numFmt w:val="bullet"/>
      <w:lvlText w:val=""/>
      <w:lvlPicBulletId w:val="0"/>
      <w:lvlJc w:val="left"/>
      <w:pPr>
        <w:tabs>
          <w:tab w:val="num" w:pos="2160"/>
        </w:tabs>
        <w:ind w:left="2160" w:hanging="360"/>
      </w:pPr>
      <w:rPr>
        <w:rFonts w:ascii="Symbol" w:hAnsi="Symbol" w:hint="default"/>
      </w:rPr>
    </w:lvl>
    <w:lvl w:ilvl="3" w:tplc="0396E51A" w:tentative="1">
      <w:start w:val="1"/>
      <w:numFmt w:val="bullet"/>
      <w:lvlText w:val=""/>
      <w:lvlPicBulletId w:val="0"/>
      <w:lvlJc w:val="left"/>
      <w:pPr>
        <w:tabs>
          <w:tab w:val="num" w:pos="2880"/>
        </w:tabs>
        <w:ind w:left="2880" w:hanging="360"/>
      </w:pPr>
      <w:rPr>
        <w:rFonts w:ascii="Symbol" w:hAnsi="Symbol" w:hint="default"/>
      </w:rPr>
    </w:lvl>
    <w:lvl w:ilvl="4" w:tplc="AC7A59F8" w:tentative="1">
      <w:start w:val="1"/>
      <w:numFmt w:val="bullet"/>
      <w:lvlText w:val=""/>
      <w:lvlPicBulletId w:val="0"/>
      <w:lvlJc w:val="left"/>
      <w:pPr>
        <w:tabs>
          <w:tab w:val="num" w:pos="3600"/>
        </w:tabs>
        <w:ind w:left="3600" w:hanging="360"/>
      </w:pPr>
      <w:rPr>
        <w:rFonts w:ascii="Symbol" w:hAnsi="Symbol" w:hint="default"/>
      </w:rPr>
    </w:lvl>
    <w:lvl w:ilvl="5" w:tplc="0646EA70" w:tentative="1">
      <w:start w:val="1"/>
      <w:numFmt w:val="bullet"/>
      <w:lvlText w:val=""/>
      <w:lvlPicBulletId w:val="0"/>
      <w:lvlJc w:val="left"/>
      <w:pPr>
        <w:tabs>
          <w:tab w:val="num" w:pos="4320"/>
        </w:tabs>
        <w:ind w:left="4320" w:hanging="360"/>
      </w:pPr>
      <w:rPr>
        <w:rFonts w:ascii="Symbol" w:hAnsi="Symbol" w:hint="default"/>
      </w:rPr>
    </w:lvl>
    <w:lvl w:ilvl="6" w:tplc="932A1CF0" w:tentative="1">
      <w:start w:val="1"/>
      <w:numFmt w:val="bullet"/>
      <w:lvlText w:val=""/>
      <w:lvlPicBulletId w:val="0"/>
      <w:lvlJc w:val="left"/>
      <w:pPr>
        <w:tabs>
          <w:tab w:val="num" w:pos="5040"/>
        </w:tabs>
        <w:ind w:left="5040" w:hanging="360"/>
      </w:pPr>
      <w:rPr>
        <w:rFonts w:ascii="Symbol" w:hAnsi="Symbol" w:hint="default"/>
      </w:rPr>
    </w:lvl>
    <w:lvl w:ilvl="7" w:tplc="9E189DA6" w:tentative="1">
      <w:start w:val="1"/>
      <w:numFmt w:val="bullet"/>
      <w:lvlText w:val=""/>
      <w:lvlPicBulletId w:val="0"/>
      <w:lvlJc w:val="left"/>
      <w:pPr>
        <w:tabs>
          <w:tab w:val="num" w:pos="5760"/>
        </w:tabs>
        <w:ind w:left="5760" w:hanging="360"/>
      </w:pPr>
      <w:rPr>
        <w:rFonts w:ascii="Symbol" w:hAnsi="Symbol" w:hint="default"/>
      </w:rPr>
    </w:lvl>
    <w:lvl w:ilvl="8" w:tplc="824885B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397E4B66"/>
    <w:multiLevelType w:val="hybridMultilevel"/>
    <w:tmpl w:val="90E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83858"/>
    <w:multiLevelType w:val="hybridMultilevel"/>
    <w:tmpl w:val="98B8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0317D"/>
    <w:multiLevelType w:val="hybridMultilevel"/>
    <w:tmpl w:val="976EC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E790A"/>
    <w:multiLevelType w:val="hybridMultilevel"/>
    <w:tmpl w:val="682CD2B0"/>
    <w:lvl w:ilvl="0" w:tplc="FE56E9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556B3"/>
    <w:multiLevelType w:val="hybridMultilevel"/>
    <w:tmpl w:val="CA6C2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BF4FE9"/>
    <w:multiLevelType w:val="hybridMultilevel"/>
    <w:tmpl w:val="B36CCB16"/>
    <w:lvl w:ilvl="0" w:tplc="FE56E9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3176DF"/>
    <w:multiLevelType w:val="hybridMultilevel"/>
    <w:tmpl w:val="B18CFFA2"/>
    <w:lvl w:ilvl="0" w:tplc="6FC2FB4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94703D"/>
    <w:multiLevelType w:val="hybridMultilevel"/>
    <w:tmpl w:val="1FE87FB2"/>
    <w:lvl w:ilvl="0" w:tplc="5126B0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6C8343C"/>
    <w:multiLevelType w:val="hybridMultilevel"/>
    <w:tmpl w:val="2068B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5"/>
  </w:num>
  <w:num w:numId="5">
    <w:abstractNumId w:val="1"/>
  </w:num>
  <w:num w:numId="6">
    <w:abstractNumId w:val="10"/>
  </w:num>
  <w:num w:numId="7">
    <w:abstractNumId w:val="0"/>
  </w:num>
  <w:num w:numId="8">
    <w:abstractNumId w:val="9"/>
  </w:num>
  <w:num w:numId="9">
    <w:abstractNumId w:val="7"/>
  </w:num>
  <w:num w:numId="10">
    <w:abstractNumId w:val="1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characterSpacingControl w:val="doNotCompress"/>
  <w:compat/>
  <w:rsids>
    <w:rsidRoot w:val="00C00D5B"/>
    <w:rsid w:val="00064206"/>
    <w:rsid w:val="00124754"/>
    <w:rsid w:val="00157BA4"/>
    <w:rsid w:val="00162B88"/>
    <w:rsid w:val="00182DFB"/>
    <w:rsid w:val="001A2B36"/>
    <w:rsid w:val="001C5555"/>
    <w:rsid w:val="00231DBA"/>
    <w:rsid w:val="002F1458"/>
    <w:rsid w:val="004171D5"/>
    <w:rsid w:val="00432600"/>
    <w:rsid w:val="00465AAF"/>
    <w:rsid w:val="0048440B"/>
    <w:rsid w:val="005E445B"/>
    <w:rsid w:val="00613B29"/>
    <w:rsid w:val="006E0F0D"/>
    <w:rsid w:val="007751AB"/>
    <w:rsid w:val="007C0D77"/>
    <w:rsid w:val="00857178"/>
    <w:rsid w:val="00925673"/>
    <w:rsid w:val="0095729B"/>
    <w:rsid w:val="009D274A"/>
    <w:rsid w:val="00AA3104"/>
    <w:rsid w:val="00B7247F"/>
    <w:rsid w:val="00BA50A1"/>
    <w:rsid w:val="00C00D5B"/>
    <w:rsid w:val="00C71638"/>
    <w:rsid w:val="00C904B2"/>
    <w:rsid w:val="00D5013B"/>
    <w:rsid w:val="00DF52A3"/>
    <w:rsid w:val="00E160DD"/>
    <w:rsid w:val="00E52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29"/>
  </w:style>
  <w:style w:type="paragraph" w:styleId="Heading1">
    <w:name w:val="heading 1"/>
    <w:basedOn w:val="Normal"/>
    <w:link w:val="Heading1Char"/>
    <w:uiPriority w:val="9"/>
    <w:qFormat/>
    <w:rsid w:val="001A2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A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2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36"/>
    <w:rPr>
      <w:rFonts w:ascii="Tahoma" w:hAnsi="Tahoma" w:cs="Tahoma"/>
      <w:sz w:val="16"/>
      <w:szCs w:val="16"/>
    </w:rPr>
  </w:style>
  <w:style w:type="character" w:customStyle="1" w:styleId="Heading1Char">
    <w:name w:val="Heading 1 Char"/>
    <w:basedOn w:val="DefaultParagraphFont"/>
    <w:link w:val="Heading1"/>
    <w:uiPriority w:val="9"/>
    <w:rsid w:val="001A2B3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2F1458"/>
    <w:pPr>
      <w:ind w:left="720"/>
      <w:contextualSpacing/>
    </w:pPr>
  </w:style>
  <w:style w:type="character" w:styleId="Hyperlink">
    <w:name w:val="Hyperlink"/>
    <w:basedOn w:val="DefaultParagraphFont"/>
    <w:uiPriority w:val="99"/>
    <w:unhideWhenUsed/>
    <w:rsid w:val="00E52C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95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eannaswanksclassroomsite.yolasite.com/" TargetMode="External"/><Relationship Id="rId3" Type="http://schemas.openxmlformats.org/officeDocument/2006/relationships/settings" Target="settings.xml"/><Relationship Id="rId7" Type="http://schemas.openxmlformats.org/officeDocument/2006/relationships/hyperlink" Target="mailto:Deanna_Swank@lvsd.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hyperlink" Target="mailto:deanna_swank@lvsd.k12.ca.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Taylor</dc:creator>
  <cp:lastModifiedBy>Deanna June</cp:lastModifiedBy>
  <cp:revision>2</cp:revision>
  <cp:lastPrinted>2011-06-14T15:31:00Z</cp:lastPrinted>
  <dcterms:created xsi:type="dcterms:W3CDTF">2011-08-04T05:56:00Z</dcterms:created>
  <dcterms:modified xsi:type="dcterms:W3CDTF">2011-08-04T05:56:00Z</dcterms:modified>
</cp:coreProperties>
</file>